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47"/>
        <w:jc w:val="center"/>
        <w:rPr>
          <w:b/>
          <w:color w:val="000000"/>
          <w:sz w:val="21"/>
          <w:szCs w:val="21"/>
        </w:rPr>
      </w:pPr>
      <w:r>
        <w:rPr>
          <w:b/>
          <w:color w:val="000000"/>
          <w:sz w:val="21"/>
          <w:szCs w:val="21"/>
        </w:rPr>
        <w:t xml:space="preserve"> </w:t>
      </w:r>
      <w:r>
        <w:rPr>
          <w:b/>
          <w:color w:val="000000"/>
          <w:sz w:val="21"/>
          <w:szCs w:val="21"/>
        </w:rPr>
      </w:r>
      <w:r>
        <w:rPr>
          <w:b/>
          <w:color w:val="000000"/>
          <w:sz w:val="21"/>
          <w:szCs w:val="21"/>
        </w:rPr>
      </w:r>
    </w:p>
    <w:p>
      <w:pPr>
        <w:pStyle w:val="947"/>
        <w:jc w:val="center"/>
        <w:rPr>
          <w:b/>
          <w:szCs w:val="22"/>
        </w:rPr>
      </w:pPr>
      <w:r>
        <w:rPr>
          <w:b/>
          <w:color w:val="000000"/>
          <w:szCs w:val="22"/>
        </w:rPr>
        <w:t xml:space="preserve">Договор</w:t>
      </w:r>
      <w:r>
        <w:rPr>
          <w:b/>
          <w:color w:val="000000"/>
          <w:szCs w:val="22"/>
        </w:rPr>
        <w:t xml:space="preserve"> </w:t>
      </w:r>
      <w:r>
        <w:rPr>
          <w:b/>
          <w:szCs w:val="22"/>
        </w:rPr>
        <w:t xml:space="preserve">№ </w:t>
      </w:r>
      <w:r>
        <w:rPr>
          <w:b/>
          <w:szCs w:val="22"/>
        </w:rPr>
        <w:t xml:space="preserve">___________</w:t>
      </w:r>
      <w:r>
        <w:rPr>
          <w:b/>
          <w:szCs w:val="22"/>
        </w:rPr>
      </w:r>
      <w:r>
        <w:rPr>
          <w:b/>
          <w:szCs w:val="22"/>
        </w:rPr>
      </w:r>
    </w:p>
    <w:p>
      <w:pPr>
        <w:pStyle w:val="947"/>
        <w:jc w:val="center"/>
        <w:rPr>
          <w:b/>
          <w:color w:val="000000"/>
          <w:szCs w:val="22"/>
        </w:rPr>
      </w:pPr>
      <w:r>
        <w:rPr>
          <w:b/>
          <w:color w:val="000000"/>
          <w:szCs w:val="22"/>
        </w:rPr>
        <w:t xml:space="preserve">на отпуск питьевой воды и прием сточных вод</w:t>
      </w:r>
      <w:r>
        <w:rPr>
          <w:b/>
          <w:color w:val="000000"/>
          <w:szCs w:val="22"/>
        </w:rPr>
        <w:t xml:space="preserve"> </w:t>
      </w:r>
      <w:r>
        <w:rPr>
          <w:b/>
          <w:color w:val="000000"/>
          <w:szCs w:val="22"/>
        </w:rPr>
      </w:r>
      <w:r>
        <w:rPr>
          <w:b/>
          <w:color w:val="000000"/>
          <w:szCs w:val="22"/>
        </w:rPr>
      </w:r>
    </w:p>
    <w:p>
      <w:pPr>
        <w:pStyle w:val="947"/>
        <w:jc w:val="center"/>
        <w:rPr>
          <w:bCs/>
          <w:color w:val="000000"/>
          <w:sz w:val="21"/>
          <w:szCs w:val="21"/>
        </w:rPr>
      </w:pPr>
      <w:r>
        <w:rPr>
          <w:bCs/>
          <w:color w:val="000000"/>
          <w:sz w:val="21"/>
          <w:szCs w:val="21"/>
        </w:rPr>
      </w:r>
      <w:r>
        <w:rPr>
          <w:bCs/>
          <w:color w:val="000000"/>
          <w:sz w:val="21"/>
          <w:szCs w:val="21"/>
        </w:rPr>
      </w:r>
      <w:r>
        <w:rPr>
          <w:bCs/>
          <w:color w:val="000000"/>
          <w:sz w:val="21"/>
          <w:szCs w:val="21"/>
        </w:rPr>
      </w:r>
    </w:p>
    <w:p>
      <w:pPr>
        <w:pStyle w:val="947"/>
        <w:jc w:val="center"/>
        <w:rPr>
          <w:bCs/>
          <w:color w:val="000000"/>
          <w:sz w:val="21"/>
          <w:szCs w:val="21"/>
        </w:rPr>
      </w:pPr>
      <w:r>
        <w:rPr>
          <w:bCs/>
          <w:color w:val="000000"/>
          <w:sz w:val="21"/>
          <w:szCs w:val="21"/>
        </w:rPr>
      </w:r>
      <w:r>
        <w:rPr>
          <w:bCs/>
          <w:color w:val="000000"/>
          <w:sz w:val="21"/>
          <w:szCs w:val="21"/>
        </w:rPr>
      </w:r>
      <w:r>
        <w:rPr>
          <w:bCs/>
          <w:color w:val="000000"/>
          <w:sz w:val="21"/>
          <w:szCs w:val="21"/>
        </w:rPr>
      </w:r>
    </w:p>
    <w:p>
      <w:pPr>
        <w:pStyle w:val="947"/>
        <w:jc w:val="center"/>
        <w:rPr>
          <w:bCs/>
          <w:color w:val="000000"/>
          <w:sz w:val="21"/>
          <w:szCs w:val="21"/>
        </w:rPr>
      </w:pPr>
      <w:r>
        <w:rPr>
          <w:bCs/>
          <w:color w:val="000000"/>
          <w:sz w:val="21"/>
          <w:szCs w:val="21"/>
        </w:rPr>
        <w:t xml:space="preserve">г. </w:t>
      </w:r>
      <w:r>
        <w:rPr>
          <w:bCs/>
          <w:color w:val="000000"/>
          <w:sz w:val="21"/>
          <w:szCs w:val="21"/>
        </w:rPr>
        <w:t xml:space="preserve">Нерюнгри</w:t>
      </w:r>
      <w:r>
        <w:rPr>
          <w:bCs/>
          <w:color w:val="000000"/>
          <w:sz w:val="21"/>
          <w:szCs w:val="21"/>
        </w:rPr>
        <w:t xml:space="preserve">                    </w:t>
      </w:r>
      <w:r>
        <w:rPr>
          <w:bCs/>
          <w:color w:val="000000"/>
          <w:sz w:val="21"/>
          <w:szCs w:val="21"/>
        </w:rPr>
        <w:t xml:space="preserve">      </w:t>
      </w:r>
      <w:r>
        <w:rPr>
          <w:bCs/>
          <w:color w:val="000000"/>
          <w:sz w:val="21"/>
          <w:szCs w:val="21"/>
        </w:rPr>
        <w:t xml:space="preserve">                    </w:t>
      </w:r>
      <w:r>
        <w:rPr>
          <w:bCs/>
          <w:color w:val="000000"/>
          <w:sz w:val="21"/>
          <w:szCs w:val="21"/>
        </w:rPr>
        <w:t xml:space="preserve">   </w:t>
        <w:tab/>
        <w:t xml:space="preserve">   </w:t>
        <w:tab/>
        <w:tab/>
      </w:r>
      <w:r>
        <w:rPr>
          <w:bCs/>
          <w:color w:val="000000"/>
          <w:sz w:val="21"/>
          <w:szCs w:val="21"/>
        </w:rPr>
        <w:tab/>
      </w:r>
      <w:r>
        <w:rPr>
          <w:bCs/>
          <w:color w:val="000000"/>
          <w:sz w:val="21"/>
          <w:szCs w:val="21"/>
        </w:rPr>
        <w:t xml:space="preserve">«____» __________ 20</w:t>
      </w:r>
      <w:r>
        <w:rPr>
          <w:bCs/>
          <w:color w:val="000000"/>
          <w:sz w:val="21"/>
          <w:szCs w:val="21"/>
        </w:rPr>
        <w:t xml:space="preserve">__</w:t>
      </w:r>
      <w:r>
        <w:rPr>
          <w:bCs/>
          <w:color w:val="000000"/>
          <w:sz w:val="21"/>
          <w:szCs w:val="21"/>
        </w:rPr>
        <w:t xml:space="preserve"> г.</w:t>
      </w:r>
      <w:r>
        <w:rPr>
          <w:bCs/>
          <w:color w:val="000000"/>
          <w:sz w:val="21"/>
          <w:szCs w:val="21"/>
        </w:rPr>
      </w:r>
      <w:r>
        <w:rPr>
          <w:bCs/>
          <w:color w:val="000000"/>
          <w:sz w:val="21"/>
          <w:szCs w:val="21"/>
        </w:rPr>
      </w:r>
    </w:p>
    <w:p>
      <w:pPr>
        <w:pStyle w:val="947"/>
        <w:jc w:val="both"/>
        <w:rPr>
          <w:color w:val="000000"/>
          <w:sz w:val="21"/>
          <w:szCs w:val="21"/>
        </w:rPr>
      </w:pPr>
      <w:r>
        <w:rPr>
          <w:color w:val="000000"/>
          <w:sz w:val="21"/>
          <w:szCs w:val="21"/>
        </w:rPr>
      </w:r>
      <w:r>
        <w:rPr>
          <w:color w:val="000000"/>
          <w:sz w:val="21"/>
          <w:szCs w:val="21"/>
        </w:rPr>
      </w:r>
      <w:r>
        <w:rPr>
          <w:color w:val="000000"/>
          <w:sz w:val="21"/>
          <w:szCs w:val="21"/>
        </w:rPr>
      </w:r>
    </w:p>
    <w:p>
      <w:pPr>
        <w:pStyle w:val="947"/>
        <w:ind w:firstLine="720"/>
        <w:jc w:val="both"/>
        <w:rPr>
          <w:sz w:val="20"/>
        </w:rPr>
      </w:pPr>
      <w:r>
        <w:rPr>
          <w:b/>
          <w:sz w:val="20"/>
        </w:rPr>
        <w:t xml:space="preserve">Акционерное общество «Дальневосточная генерирующая компания»,</w:t>
      </w:r>
      <w:r>
        <w:rPr>
          <w:sz w:val="20"/>
        </w:rPr>
        <w:t xml:space="preserve"> в лице__________________________________, действующего на основании доверенности _____________________________________</w:t>
      </w:r>
      <w:r>
        <w:rPr>
          <w:sz w:val="20"/>
        </w:rPr>
        <w:t xml:space="preserve">,</w:t>
      </w:r>
      <w:r>
        <w:rPr>
          <w:sz w:val="20"/>
        </w:rPr>
        <w:t xml:space="preserve">  именуем</w:t>
      </w:r>
      <w:r>
        <w:rPr>
          <w:sz w:val="20"/>
        </w:rPr>
        <w:t xml:space="preserve">ое</w:t>
      </w:r>
      <w:r>
        <w:rPr>
          <w:sz w:val="20"/>
        </w:rPr>
        <w:t xml:space="preserve"> в дальнейшем «Поставщик»</w:t>
      </w:r>
      <w:r>
        <w:rPr>
          <w:sz w:val="20"/>
        </w:rPr>
        <w:t xml:space="preserve">,</w:t>
      </w:r>
      <w:r>
        <w:rPr>
          <w:sz w:val="20"/>
        </w:rPr>
        <w:t xml:space="preserve"> </w:t>
      </w:r>
      <w:r>
        <w:rPr>
          <w:sz w:val="20"/>
        </w:rPr>
        <w:t xml:space="preserve">и  </w:t>
      </w:r>
      <w:r>
        <w:rPr>
          <w:b/>
          <w:sz w:val="20"/>
        </w:rPr>
        <w:t xml:space="preserve">____________________________________________</w:t>
      </w:r>
      <w:r>
        <w:rPr>
          <w:sz w:val="20"/>
        </w:rPr>
        <w:t xml:space="preserve">, в лице </w:t>
      </w:r>
      <w:r>
        <w:rPr>
          <w:sz w:val="20"/>
        </w:rPr>
        <w:t xml:space="preserve">____________________________________</w:t>
      </w:r>
      <w:r>
        <w:rPr>
          <w:sz w:val="20"/>
        </w:rPr>
        <w:t xml:space="preserve"> действующего на основании </w:t>
      </w:r>
      <w:r>
        <w:rPr>
          <w:sz w:val="20"/>
        </w:rPr>
        <w:t xml:space="preserve">__________________________</w:t>
      </w:r>
      <w:r>
        <w:rPr>
          <w:sz w:val="20"/>
        </w:rPr>
        <w:t xml:space="preserve">,</w:t>
      </w:r>
      <w:r>
        <w:rPr>
          <w:sz w:val="20"/>
        </w:rPr>
        <w:t xml:space="preserve"> именуем</w:t>
      </w:r>
      <w:r>
        <w:rPr>
          <w:sz w:val="20"/>
        </w:rPr>
        <w:t xml:space="preserve">ое</w:t>
      </w:r>
      <w:r>
        <w:rPr>
          <w:sz w:val="20"/>
        </w:rPr>
        <w:t xml:space="preserve"> в дальнейшем «</w:t>
      </w:r>
      <w:r>
        <w:rPr>
          <w:b/>
          <w:sz w:val="20"/>
        </w:rPr>
        <w:t xml:space="preserve">Абонент</w:t>
      </w:r>
      <w:r>
        <w:rPr>
          <w:sz w:val="20"/>
        </w:rPr>
        <w:t xml:space="preserve">»</w:t>
      </w:r>
      <w:r>
        <w:rPr>
          <w:sz w:val="20"/>
        </w:rPr>
        <w:t xml:space="preserve">,</w:t>
      </w:r>
      <w:r>
        <w:rPr>
          <w:sz w:val="20"/>
        </w:rPr>
        <w:t xml:space="preserve"> </w:t>
      </w:r>
      <w:r>
        <w:rPr>
          <w:sz w:val="20"/>
        </w:rPr>
        <w:t xml:space="preserve">с </w:t>
      </w:r>
      <w:r>
        <w:rPr>
          <w:sz w:val="20"/>
        </w:rPr>
        <w:t xml:space="preserve">другой</w:t>
      </w:r>
      <w:r>
        <w:rPr>
          <w:sz w:val="20"/>
        </w:rPr>
        <w:t xml:space="preserve"> стороны, заключили настоящ</w:t>
      </w:r>
      <w:r>
        <w:rPr>
          <w:sz w:val="20"/>
        </w:rPr>
        <w:t xml:space="preserve">и</w:t>
      </w:r>
      <w:r>
        <w:rPr>
          <w:sz w:val="20"/>
        </w:rPr>
        <w:t xml:space="preserve">й</w:t>
      </w:r>
      <w:r>
        <w:rPr>
          <w:sz w:val="20"/>
        </w:rPr>
        <w:t xml:space="preserve"> </w:t>
      </w:r>
      <w:r>
        <w:rPr>
          <w:sz w:val="20"/>
        </w:rPr>
        <w:t xml:space="preserve">договор</w:t>
      </w:r>
      <w:r>
        <w:rPr>
          <w:sz w:val="20"/>
        </w:rPr>
        <w:t xml:space="preserve"> </w:t>
      </w:r>
      <w:r>
        <w:rPr>
          <w:sz w:val="20"/>
        </w:rPr>
        <w:t xml:space="preserve">о нижеследующем:</w:t>
      </w:r>
      <w:r>
        <w:rPr>
          <w:sz w:val="20"/>
        </w:rPr>
      </w:r>
      <w:r>
        <w:rPr>
          <w:sz w:val="20"/>
        </w:rPr>
      </w:r>
    </w:p>
    <w:p>
      <w:pPr>
        <w:pStyle w:val="947"/>
        <w:ind w:firstLine="720"/>
        <w:jc w:val="both"/>
        <w:rPr>
          <w:sz w:val="21"/>
          <w:szCs w:val="21"/>
        </w:rPr>
      </w:pPr>
      <w:r>
        <w:rPr>
          <w:sz w:val="21"/>
          <w:szCs w:val="21"/>
        </w:rPr>
      </w:r>
      <w:r>
        <w:rPr>
          <w:sz w:val="21"/>
          <w:szCs w:val="21"/>
        </w:rPr>
      </w:r>
      <w:r>
        <w:rPr>
          <w:sz w:val="21"/>
          <w:szCs w:val="21"/>
        </w:rPr>
      </w:r>
    </w:p>
    <w:p>
      <w:pPr>
        <w:pStyle w:val="942"/>
        <w:ind w:left="19"/>
        <w:jc w:val="center"/>
        <w:spacing w:line="250" w:lineRule="exact"/>
        <w:shd w:val="clear" w:color="auto" w:fill="ffffff"/>
        <w:rPr>
          <w:b/>
          <w:bCs/>
          <w:color w:val="000000"/>
          <w:sz w:val="21"/>
          <w:szCs w:val="21"/>
        </w:rPr>
      </w:pPr>
      <w:r>
        <w:rPr>
          <w:b/>
          <w:bCs/>
          <w:color w:val="000000"/>
          <w:sz w:val="21"/>
          <w:szCs w:val="21"/>
        </w:rPr>
        <w:t xml:space="preserve">1. ПРЕДМЕТ </w:t>
      </w:r>
      <w:r>
        <w:rPr>
          <w:b/>
          <w:bCs/>
          <w:color w:val="000000"/>
          <w:sz w:val="21"/>
          <w:szCs w:val="21"/>
        </w:rPr>
        <w:t xml:space="preserve">ДОГОВОРА</w:t>
      </w:r>
      <w:r>
        <w:rPr>
          <w:b/>
          <w:bCs/>
          <w:color w:val="000000"/>
          <w:sz w:val="21"/>
          <w:szCs w:val="21"/>
        </w:rPr>
        <w:t xml:space="preserve">.</w:t>
      </w:r>
      <w:r>
        <w:rPr>
          <w:b/>
          <w:bCs/>
          <w:color w:val="000000"/>
          <w:sz w:val="21"/>
          <w:szCs w:val="21"/>
        </w:rPr>
      </w:r>
      <w:r>
        <w:rPr>
          <w:b/>
          <w:bCs/>
          <w:color w:val="000000"/>
          <w:sz w:val="21"/>
          <w:szCs w:val="21"/>
        </w:rPr>
      </w:r>
    </w:p>
    <w:p>
      <w:pPr>
        <w:pStyle w:val="942"/>
        <w:numPr>
          <w:ilvl w:val="0"/>
          <w:numId w:val="15"/>
        </w:numPr>
        <w:ind w:left="34"/>
        <w:jc w:val="both"/>
        <w:shd w:val="clear" w:color="auto" w:fill="ffffff"/>
        <w:widowControl w:val="off"/>
        <w:tabs>
          <w:tab w:val="left" w:pos="365" w:leader="none"/>
        </w:tabs>
        <w:rPr>
          <w:color w:val="000000"/>
          <w:spacing w:val="-13"/>
        </w:rPr>
      </w:pPr>
      <w:r>
        <w:rPr>
          <w:color w:val="000000"/>
          <w:spacing w:val="1"/>
        </w:rPr>
        <w:t xml:space="preserve">Предметом   настоящего   </w:t>
      </w:r>
      <w:r>
        <w:rPr>
          <w:color w:val="000000"/>
          <w:spacing w:val="1"/>
        </w:rPr>
        <w:t xml:space="preserve">договора</w:t>
      </w:r>
      <w:r>
        <w:rPr>
          <w:color w:val="000000"/>
          <w:spacing w:val="1"/>
        </w:rPr>
        <w:t xml:space="preserve">  является   отпуск   (получение)  </w:t>
      </w:r>
      <w:r>
        <w:rPr>
          <w:color w:val="000000"/>
          <w:spacing w:val="1"/>
        </w:rPr>
        <w:t xml:space="preserve">питьевой</w:t>
      </w:r>
      <w:r>
        <w:rPr>
          <w:color w:val="000000"/>
          <w:spacing w:val="1"/>
        </w:rPr>
        <w:t xml:space="preserve"> воды   на  нужды  объектов</w:t>
      </w:r>
      <w:r>
        <w:rPr>
          <w:color w:val="000000"/>
          <w:spacing w:val="1"/>
        </w:rPr>
        <w:t xml:space="preserve"> </w:t>
      </w:r>
      <w:r>
        <w:rPr>
          <w:bCs/>
          <w:color w:val="000000"/>
          <w:spacing w:val="6"/>
        </w:rPr>
        <w:t xml:space="preserve">Абонента </w:t>
      </w:r>
      <w:r>
        <w:rPr>
          <w:color w:val="000000"/>
          <w:spacing w:val="6"/>
        </w:rPr>
        <w:t xml:space="preserve">из систем коммунального водоснабжения, прием (сброс) сточных вод от объектов</w:t>
      </w:r>
      <w:r>
        <w:rPr>
          <w:color w:val="000000"/>
          <w:spacing w:val="6"/>
        </w:rPr>
        <w:t xml:space="preserve"> </w:t>
      </w:r>
      <w:r>
        <w:rPr>
          <w:bCs/>
          <w:color w:val="000000"/>
        </w:rPr>
        <w:t xml:space="preserve">Абонента </w:t>
      </w:r>
      <w:r>
        <w:rPr>
          <w:color w:val="000000"/>
        </w:rPr>
        <w:t xml:space="preserve">через присоединенные сети, осуществляемые </w:t>
      </w:r>
      <w:r>
        <w:rPr>
          <w:bCs/>
          <w:color w:val="000000"/>
        </w:rPr>
        <w:t xml:space="preserve">Поставщиком </w:t>
      </w:r>
      <w:r>
        <w:rPr>
          <w:color w:val="000000"/>
        </w:rPr>
        <w:t xml:space="preserve">и порядок оплаты услуг в</w:t>
      </w:r>
      <w:r>
        <w:rPr>
          <w:color w:val="000000"/>
        </w:rPr>
        <w:t xml:space="preserve"> </w:t>
      </w:r>
      <w:r>
        <w:rPr>
          <w:color w:val="000000"/>
          <w:spacing w:val="1"/>
        </w:rPr>
        <w:t xml:space="preserve">соответствии с установленными настоящим </w:t>
      </w:r>
      <w:r>
        <w:rPr>
          <w:color w:val="000000"/>
          <w:spacing w:val="1"/>
        </w:rPr>
        <w:t xml:space="preserve">договором</w:t>
      </w:r>
      <w:r>
        <w:rPr>
          <w:color w:val="000000"/>
          <w:spacing w:val="1"/>
        </w:rPr>
        <w:t xml:space="preserve"> условиями и установленными объемами</w:t>
      </w:r>
      <w:r>
        <w:rPr>
          <w:color w:val="000000"/>
          <w:spacing w:val="1"/>
        </w:rPr>
        <w:t xml:space="preserve"> </w:t>
      </w:r>
      <w:r>
        <w:rPr>
          <w:color w:val="000000"/>
        </w:rPr>
        <w:t xml:space="preserve">водопотребления и водоотведения.</w:t>
      </w:r>
      <w:r>
        <w:rPr>
          <w:color w:val="000000"/>
          <w:spacing w:val="-13"/>
        </w:rPr>
      </w:r>
      <w:r>
        <w:rPr>
          <w:color w:val="000000"/>
          <w:spacing w:val="-13"/>
        </w:rPr>
      </w:r>
    </w:p>
    <w:p>
      <w:pPr>
        <w:pStyle w:val="942"/>
        <w:numPr>
          <w:ilvl w:val="0"/>
          <w:numId w:val="15"/>
        </w:numPr>
        <w:ind w:left="34" w:hanging="34"/>
        <w:jc w:val="both"/>
        <w:shd w:val="clear" w:color="auto" w:fill="ffffff"/>
        <w:widowControl w:val="off"/>
        <w:tabs>
          <w:tab w:val="left" w:pos="365" w:leader="none"/>
        </w:tabs>
        <w:rPr>
          <w:rFonts w:eastAsia="Calibri"/>
          <w:lang w:eastAsia="en-US"/>
        </w:rPr>
      </w:pPr>
      <w:r>
        <w:rPr>
          <w:color w:val="000000"/>
          <w:spacing w:val="-13"/>
        </w:rPr>
        <w:t xml:space="preserve"> </w:t>
      </w:r>
      <w:r>
        <w:rPr>
          <w:color w:val="000000"/>
          <w:spacing w:val="9"/>
        </w:rPr>
        <w:t xml:space="preserve"> </w:t>
      </w:r>
      <w:r>
        <w:rPr>
          <w:rFonts w:eastAsia="Calibri"/>
          <w:lang w:eastAsia="en-US"/>
        </w:rPr>
        <w:t xml:space="preserve">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r>
        <w:rPr>
          <w:rFonts w:ascii="Calibri" w:hAnsi="Calibri" w:eastAsia="Calibri"/>
          <w:color w:val="000000"/>
          <w:sz w:val="22"/>
          <w:szCs w:val="22"/>
          <w:lang w:eastAsia="en-US"/>
        </w:rPr>
        <w:fldChar w:fldCharType="begin"/>
      </w:r>
      <w:r>
        <w:rPr>
          <w:rFonts w:ascii="Calibri" w:hAnsi="Calibri" w:eastAsia="Calibri"/>
          <w:color w:val="000000"/>
          <w:sz w:val="22"/>
          <w:szCs w:val="22"/>
          <w:lang w:eastAsia="en-US"/>
        </w:rPr>
        <w:instrText xml:space="preserve"> HYPERLINK "consultantplus://offline/ref=F47DDD6118714FB5E6EE4C3C1F352BC2BCAFDC0857C508627EED83E7D2uBJ0X" </w:instrText>
      </w:r>
      <w:r>
        <w:rPr>
          <w:rFonts w:ascii="Calibri" w:hAnsi="Calibri" w:eastAsia="Calibri"/>
          <w:color w:val="000000"/>
          <w:sz w:val="22"/>
          <w:szCs w:val="22"/>
          <w:lang w:eastAsia="en-US"/>
        </w:rPr>
        <w:fldChar w:fldCharType="separate"/>
      </w:r>
      <w:r>
        <w:rPr>
          <w:rFonts w:eastAsia="Calibri"/>
          <w:color w:val="000000"/>
          <w:lang w:eastAsia="en-US"/>
        </w:rPr>
        <w:t xml:space="preserve">закона</w:t>
      </w:r>
      <w:r>
        <w:rPr>
          <w:rFonts w:eastAsia="Calibri"/>
          <w:color w:val="000000"/>
          <w:lang w:eastAsia="en-US"/>
        </w:rPr>
        <w:fldChar w:fldCharType="end"/>
      </w:r>
      <w:r>
        <w:rPr>
          <w:rFonts w:eastAsia="Calibri"/>
          <w:lang w:eastAsia="en-US"/>
        </w:rPr>
        <w:t xml:space="preserve"> "О водоснабжении и водоотведении", </w:t>
      </w:r>
      <w:r>
        <w:rPr>
          <w:rFonts w:ascii="Calibri" w:hAnsi="Calibri" w:eastAsia="Calibri"/>
          <w:color w:val="000000"/>
          <w:sz w:val="22"/>
          <w:szCs w:val="22"/>
          <w:lang w:eastAsia="en-US"/>
        </w:rPr>
        <w:fldChar w:fldCharType="begin"/>
      </w:r>
      <w:r>
        <w:rPr>
          <w:rFonts w:ascii="Calibri" w:hAnsi="Calibri" w:eastAsia="Calibri"/>
          <w:color w:val="000000"/>
          <w:sz w:val="22"/>
          <w:szCs w:val="22"/>
          <w:lang w:eastAsia="en-US"/>
        </w:rPr>
        <w:instrText xml:space="preserve"> HYPERLINK "consultantplus://offline/ref=F47DDD6118714FB5E6EE4C3C1F352BC2BCAFDC0C50C908627EED83E7D2B0F2F76CB0F5C74D81B6D3uBJEX" </w:instrText>
      </w:r>
      <w:r>
        <w:rPr>
          <w:rFonts w:ascii="Calibri" w:hAnsi="Calibri" w:eastAsia="Calibri"/>
          <w:color w:val="000000"/>
          <w:sz w:val="22"/>
          <w:szCs w:val="22"/>
          <w:lang w:eastAsia="en-US"/>
        </w:rPr>
        <w:fldChar w:fldCharType="separate"/>
      </w:r>
      <w:r>
        <w:rPr>
          <w:rFonts w:eastAsia="Calibri"/>
          <w:color w:val="000000"/>
          <w:lang w:eastAsia="en-US"/>
        </w:rPr>
        <w:t xml:space="preserve">правилами</w:t>
      </w:r>
      <w:r>
        <w:rPr>
          <w:rFonts w:eastAsia="Calibri"/>
          <w:color w:val="000000"/>
          <w:lang w:eastAsia="en-US"/>
        </w:rPr>
        <w:fldChar w:fldCharType="end"/>
      </w:r>
      <w:r>
        <w:rPr>
          <w:rFonts w:eastAsia="Calibri"/>
          <w:lang w:eastAsia="en-US"/>
        </w:rPr>
        <w:t xml:space="preserve"> холодного водоснабжения и водоотведения, утверждаемыми Правительством Российской Федерации, и иными нормативными правовыми актами Российской Федерации.</w:t>
      </w:r>
      <w:r>
        <w:rPr>
          <w:rFonts w:eastAsia="Calibri"/>
          <w:lang w:eastAsia="en-US"/>
        </w:rPr>
      </w:r>
      <w:r>
        <w:rPr>
          <w:rFonts w:eastAsia="Calibri"/>
          <w:lang w:eastAsia="en-US"/>
        </w:rPr>
      </w:r>
    </w:p>
    <w:p>
      <w:pPr>
        <w:pStyle w:val="942"/>
        <w:ind w:left="34" w:right="6"/>
        <w:jc w:val="both"/>
        <w:shd w:val="clear" w:color="auto" w:fill="ffffff"/>
        <w:widowControl w:val="off"/>
        <w:tabs>
          <w:tab w:val="left" w:pos="365" w:leader="none"/>
        </w:tabs>
        <w:rPr>
          <w:color w:val="000000"/>
          <w:spacing w:val="-11"/>
          <w:sz w:val="21"/>
          <w:szCs w:val="21"/>
        </w:rPr>
      </w:pPr>
      <w:r>
        <w:rPr>
          <w:color w:val="000000"/>
          <w:spacing w:val="-11"/>
          <w:sz w:val="21"/>
          <w:szCs w:val="21"/>
        </w:rPr>
        <w:t xml:space="preserve">1.3.</w:t>
        <w:tab/>
        <w:tab/>
        <w:t xml:space="preserve">Место исполнения обязательств Поставщика – водопроводные вводы и канализационные выпуски, указанные в актах раздела границ балансовой принадлежности и (или) эксплуатационной ответственности.</w:t>
      </w:r>
      <w:r>
        <w:rPr>
          <w:color w:val="000000"/>
          <w:spacing w:val="-11"/>
          <w:sz w:val="21"/>
          <w:szCs w:val="21"/>
        </w:rPr>
      </w:r>
      <w:r>
        <w:rPr>
          <w:color w:val="000000"/>
          <w:spacing w:val="-11"/>
          <w:sz w:val="21"/>
          <w:szCs w:val="21"/>
        </w:rPr>
      </w:r>
    </w:p>
    <w:p>
      <w:pPr>
        <w:pStyle w:val="942"/>
        <w:ind w:left="34" w:right="6"/>
        <w:jc w:val="both"/>
        <w:spacing w:before="14"/>
        <w:shd w:val="clear" w:color="auto" w:fill="ffffff"/>
        <w:widowControl w:val="off"/>
        <w:tabs>
          <w:tab w:val="left" w:pos="365" w:leader="none"/>
        </w:tabs>
        <w:rPr>
          <w:color w:val="000000"/>
          <w:spacing w:val="-11"/>
          <w:sz w:val="21"/>
          <w:szCs w:val="21"/>
        </w:rPr>
      </w:pPr>
      <w:r>
        <w:rPr>
          <w:color w:val="000000"/>
          <w:spacing w:val="-11"/>
          <w:sz w:val="21"/>
          <w:szCs w:val="21"/>
        </w:rPr>
      </w:r>
      <w:r>
        <w:rPr>
          <w:color w:val="000000"/>
          <w:spacing w:val="-11"/>
          <w:sz w:val="21"/>
          <w:szCs w:val="21"/>
        </w:rPr>
      </w:r>
      <w:r>
        <w:rPr>
          <w:color w:val="000000"/>
          <w:spacing w:val="-11"/>
          <w:sz w:val="21"/>
          <w:szCs w:val="21"/>
        </w:rPr>
      </w:r>
    </w:p>
    <w:p>
      <w:pPr>
        <w:pStyle w:val="942"/>
        <w:ind w:left="34" w:right="6"/>
        <w:jc w:val="center"/>
        <w:spacing w:before="14"/>
        <w:shd w:val="clear" w:color="auto" w:fill="ffffff"/>
        <w:tabs>
          <w:tab w:val="left" w:pos="365" w:leader="none"/>
        </w:tabs>
        <w:rPr>
          <w:color w:val="000000"/>
          <w:spacing w:val="-11"/>
          <w:sz w:val="21"/>
          <w:szCs w:val="21"/>
        </w:rPr>
      </w:pPr>
      <w:r>
        <w:rPr>
          <w:b/>
          <w:bCs/>
          <w:color w:val="000000"/>
          <w:sz w:val="21"/>
          <w:szCs w:val="21"/>
        </w:rPr>
        <w:t xml:space="preserve">2. ПРАВА И ОБЯЗАННОСТИ СТОРОН.</w:t>
      </w:r>
      <w:r>
        <w:rPr>
          <w:color w:val="000000"/>
          <w:spacing w:val="-11"/>
          <w:sz w:val="21"/>
          <w:szCs w:val="21"/>
        </w:rPr>
      </w:r>
      <w:r>
        <w:rPr>
          <w:color w:val="000000"/>
          <w:spacing w:val="-11"/>
          <w:sz w:val="21"/>
          <w:szCs w:val="21"/>
        </w:rPr>
      </w:r>
    </w:p>
    <w:p>
      <w:pPr>
        <w:pStyle w:val="942"/>
        <w:ind w:left="10"/>
        <w:jc w:val="both"/>
        <w:shd w:val="clear" w:color="auto" w:fill="ffffff"/>
      </w:pPr>
      <w:r>
        <w:rPr>
          <w:color w:val="000000"/>
          <w:spacing w:val="-2"/>
        </w:rPr>
        <w:t xml:space="preserve">2.1 </w:t>
      </w:r>
      <w:r>
        <w:rPr>
          <w:b/>
          <w:bCs/>
          <w:color w:val="000000"/>
          <w:spacing w:val="-2"/>
        </w:rPr>
        <w:t xml:space="preserve">.Поставщик обязуется:</w:t>
      </w:r>
      <w:r/>
    </w:p>
    <w:p>
      <w:pPr>
        <w:pStyle w:val="942"/>
        <w:numPr>
          <w:ilvl w:val="0"/>
          <w:numId w:val="16"/>
        </w:numPr>
        <w:jc w:val="both"/>
        <w:spacing w:before="5"/>
        <w:shd w:val="clear" w:color="auto" w:fill="ffffff"/>
        <w:widowControl w:val="off"/>
        <w:tabs>
          <w:tab w:val="left" w:pos="426" w:leader="none"/>
        </w:tabs>
        <w:rPr>
          <w:color w:val="000000"/>
          <w:spacing w:val="-5"/>
        </w:rPr>
      </w:pPr>
      <w:r>
        <w:rPr>
          <w:color w:val="000000"/>
          <w:spacing w:val="4"/>
        </w:rPr>
        <w:t xml:space="preserve">Подавать </w:t>
      </w:r>
      <w:r>
        <w:rPr>
          <w:b/>
          <w:bCs/>
          <w:color w:val="000000"/>
          <w:spacing w:val="4"/>
        </w:rPr>
        <w:t xml:space="preserve">Абоненту</w:t>
      </w:r>
      <w:r>
        <w:rPr>
          <w:b/>
          <w:bCs/>
          <w:color w:val="000000"/>
          <w:spacing w:val="4"/>
        </w:rPr>
        <w:t xml:space="preserve"> </w:t>
      </w:r>
      <w:r>
        <w:rPr>
          <w:color w:val="000000"/>
          <w:spacing w:val="4"/>
        </w:rPr>
        <w:t xml:space="preserve">через присоединенную сеть воду и осуществлять прием сточных вод в </w:t>
      </w:r>
      <w:r>
        <w:rPr>
          <w:color w:val="000000"/>
        </w:rPr>
        <w:t xml:space="preserve">заказанном объеме согласно Приложению № 2.</w:t>
      </w:r>
      <w:r>
        <w:rPr>
          <w:color w:val="000000"/>
          <w:spacing w:val="-5"/>
        </w:rPr>
      </w:r>
      <w:r>
        <w:rPr>
          <w:color w:val="000000"/>
          <w:spacing w:val="-5"/>
        </w:rPr>
      </w:r>
    </w:p>
    <w:p>
      <w:pPr>
        <w:pStyle w:val="942"/>
        <w:numPr>
          <w:ilvl w:val="0"/>
          <w:numId w:val="16"/>
        </w:numPr>
        <w:jc w:val="both"/>
        <w:shd w:val="clear" w:color="auto" w:fill="ffffff"/>
        <w:widowControl w:val="off"/>
        <w:tabs>
          <w:tab w:val="left" w:pos="426" w:leader="none"/>
        </w:tabs>
        <w:rPr>
          <w:color w:val="000000"/>
          <w:spacing w:val="-4"/>
        </w:rPr>
      </w:pPr>
      <w:r>
        <w:rPr>
          <w:color w:val="000000"/>
        </w:rPr>
        <w:t xml:space="preserve">Обеспечивать надлежащую эксплуатацию систем водоснабжения и канализации, находящихся </w:t>
      </w:r>
      <w:r>
        <w:rPr>
          <w:color w:val="000000"/>
          <w:spacing w:val="1"/>
        </w:rPr>
        <w:t xml:space="preserve">в ведении </w:t>
      </w:r>
      <w:r>
        <w:rPr>
          <w:b/>
          <w:bCs/>
          <w:color w:val="000000"/>
          <w:spacing w:val="1"/>
        </w:rPr>
        <w:t xml:space="preserve">Поставщика, </w:t>
      </w:r>
      <w:r>
        <w:rPr>
          <w:color w:val="000000"/>
          <w:spacing w:val="1"/>
        </w:rPr>
        <w:t xml:space="preserve">принимать необходимые меры по своевременной ликвидации аварий </w:t>
      </w:r>
      <w:r>
        <w:rPr>
          <w:color w:val="000000"/>
        </w:rPr>
        <w:t xml:space="preserve">и повреждений на системах водоснабжения (канализации) и возобновлению действия систем с соблюдением санитарных правил и норм.</w:t>
      </w:r>
      <w:r>
        <w:rPr>
          <w:color w:val="000000"/>
          <w:spacing w:val="-4"/>
        </w:rPr>
      </w:r>
      <w:r>
        <w:rPr>
          <w:color w:val="000000"/>
          <w:spacing w:val="-4"/>
        </w:rPr>
      </w:r>
    </w:p>
    <w:p>
      <w:pPr>
        <w:pStyle w:val="942"/>
        <w:numPr>
          <w:ilvl w:val="0"/>
          <w:numId w:val="16"/>
        </w:numPr>
        <w:jc w:val="both"/>
        <w:spacing w:before="5"/>
        <w:shd w:val="clear" w:color="auto" w:fill="ffffff"/>
        <w:widowControl w:val="off"/>
        <w:tabs>
          <w:tab w:val="left" w:pos="426" w:leader="none"/>
        </w:tabs>
        <w:rPr>
          <w:color w:val="000000"/>
          <w:spacing w:val="-3"/>
        </w:rPr>
      </w:pPr>
      <w:r>
        <w:rPr>
          <w:color w:val="000000"/>
          <w:spacing w:val="7"/>
        </w:rPr>
        <w:t xml:space="preserve">Обеспечивать непрерывный отпуск воды и прием сточных вод, за исключением случаев п</w:t>
      </w:r>
      <w:r>
        <w:rPr>
          <w:color w:val="000000"/>
          <w:spacing w:val="-1"/>
        </w:rPr>
        <w:t xml:space="preserve">редусмотренных действующим законодательством Российской Федерации и Правил</w:t>
      </w:r>
      <w:r>
        <w:rPr>
          <w:color w:val="000000"/>
          <w:spacing w:val="-1"/>
        </w:rPr>
        <w:t xml:space="preserve">ами</w:t>
      </w:r>
      <w:r>
        <w:rPr>
          <w:color w:val="000000"/>
          <w:spacing w:val="-1"/>
        </w:rPr>
        <w:t xml:space="preserve">.</w:t>
      </w:r>
      <w:r>
        <w:rPr>
          <w:color w:val="000000"/>
          <w:spacing w:val="-3"/>
        </w:rPr>
      </w:r>
      <w:r>
        <w:rPr>
          <w:color w:val="000000"/>
          <w:spacing w:val="-3"/>
        </w:rPr>
      </w:r>
    </w:p>
    <w:p>
      <w:pPr>
        <w:pStyle w:val="942"/>
        <w:numPr>
          <w:ilvl w:val="0"/>
          <w:numId w:val="16"/>
        </w:numPr>
        <w:jc w:val="both"/>
        <w:shd w:val="clear" w:color="auto" w:fill="ffffff"/>
        <w:widowControl w:val="off"/>
        <w:tabs>
          <w:tab w:val="left" w:pos="426" w:leader="none"/>
        </w:tabs>
        <w:rPr>
          <w:color w:val="000000"/>
          <w:spacing w:val="-5"/>
        </w:rPr>
      </w:pPr>
      <w:r>
        <w:rPr>
          <w:color w:val="000000"/>
        </w:rPr>
        <w:t xml:space="preserve">Производить   по   письменному   ходатайству   </w:t>
      </w:r>
      <w:r>
        <w:rPr>
          <w:b/>
          <w:bCs/>
          <w:color w:val="000000"/>
        </w:rPr>
        <w:t xml:space="preserve">Абонента</w:t>
      </w:r>
      <w:r>
        <w:rPr>
          <w:b/>
          <w:bCs/>
          <w:color w:val="000000"/>
        </w:rPr>
        <w:t xml:space="preserve">   </w:t>
      </w:r>
      <w:r>
        <w:rPr>
          <w:color w:val="000000"/>
        </w:rPr>
        <w:t xml:space="preserve">изменение   договорных   объемов в</w:t>
      </w:r>
      <w:r>
        <w:rPr>
          <w:color w:val="000000"/>
          <w:spacing w:val="-1"/>
        </w:rPr>
        <w:t xml:space="preserve">одопотребления и водоотведения.</w:t>
      </w:r>
      <w:r>
        <w:rPr>
          <w:color w:val="000000"/>
          <w:spacing w:val="-5"/>
        </w:rPr>
      </w:r>
      <w:r>
        <w:rPr>
          <w:color w:val="000000"/>
          <w:spacing w:val="-5"/>
        </w:rPr>
      </w:r>
    </w:p>
    <w:p>
      <w:pPr>
        <w:pStyle w:val="942"/>
        <w:numPr>
          <w:ilvl w:val="0"/>
          <w:numId w:val="16"/>
        </w:numPr>
        <w:jc w:val="both"/>
        <w:shd w:val="clear" w:color="auto" w:fill="ffffff"/>
        <w:widowControl w:val="off"/>
        <w:tabs>
          <w:tab w:val="left" w:pos="426" w:leader="none"/>
        </w:tabs>
        <w:rPr>
          <w:color w:val="000000"/>
          <w:spacing w:val="-4"/>
        </w:rPr>
      </w:pPr>
      <w:r>
        <w:rPr>
          <w:color w:val="000000"/>
          <w:spacing w:val="2"/>
        </w:rPr>
        <w:t xml:space="preserve">Поддерживать на границе эксплуатационной ответственности и балансовой принадлежности </w:t>
      </w:r>
      <w:r>
        <w:rPr>
          <w:color w:val="000000"/>
          <w:spacing w:val="1"/>
        </w:rPr>
        <w:t xml:space="preserve">сетей водоснабжения, значения показателей качества холодной питьевой воды в соответствии </w:t>
      </w:r>
      <w:r>
        <w:rPr>
          <w:color w:val="000000"/>
        </w:rPr>
        <w:t xml:space="preserve">с СанПиН ______________ СНиП ___________________.</w:t>
      </w:r>
      <w:r>
        <w:rPr>
          <w:color w:val="000000"/>
          <w:spacing w:val="-4"/>
        </w:rPr>
      </w:r>
      <w:r>
        <w:rPr>
          <w:color w:val="000000"/>
          <w:spacing w:val="-4"/>
        </w:rPr>
      </w:r>
    </w:p>
    <w:p>
      <w:pPr>
        <w:pStyle w:val="942"/>
        <w:numPr>
          <w:ilvl w:val="0"/>
          <w:numId w:val="16"/>
        </w:numPr>
        <w:jc w:val="both"/>
        <w:shd w:val="clear" w:color="auto" w:fill="ffffff"/>
        <w:widowControl w:val="off"/>
        <w:tabs>
          <w:tab w:val="left" w:pos="426" w:leader="none"/>
        </w:tabs>
        <w:rPr>
          <w:color w:val="000000"/>
          <w:spacing w:val="-1"/>
        </w:rPr>
      </w:pPr>
      <w:r>
        <w:rPr>
          <w:color w:val="000000"/>
          <w:spacing w:val="1"/>
        </w:rPr>
        <w:t xml:space="preserve">Производить  с  </w:t>
      </w:r>
      <w:r>
        <w:rPr>
          <w:b/>
          <w:bCs/>
          <w:color w:val="000000"/>
          <w:spacing w:val="1"/>
        </w:rPr>
        <w:t xml:space="preserve">Абонентом</w:t>
      </w:r>
      <w:r>
        <w:rPr>
          <w:b/>
          <w:bCs/>
          <w:color w:val="000000"/>
          <w:spacing w:val="1"/>
        </w:rPr>
        <w:t xml:space="preserve">   </w:t>
      </w:r>
      <w:r>
        <w:rPr>
          <w:color w:val="000000"/>
          <w:spacing w:val="1"/>
        </w:rPr>
        <w:t xml:space="preserve">сверку  задолженности  за  отпущенную  воду  и/или  принятые </w:t>
      </w:r>
      <w:r>
        <w:rPr>
          <w:color w:val="000000"/>
        </w:rPr>
        <w:t xml:space="preserve">сточные воды в пределах срока исковой давности с соответствующим оформлением документа </w:t>
      </w:r>
      <w:r>
        <w:rPr>
          <w:color w:val="000000"/>
          <w:spacing w:val="-1"/>
        </w:rPr>
        <w:t xml:space="preserve">в установленном порядке.</w:t>
      </w:r>
      <w:r>
        <w:rPr>
          <w:color w:val="000000"/>
          <w:spacing w:val="-1"/>
        </w:rPr>
      </w:r>
      <w:r>
        <w:rPr>
          <w:color w:val="000000"/>
          <w:spacing w:val="-1"/>
        </w:rPr>
      </w:r>
    </w:p>
    <w:p>
      <w:pPr>
        <w:pStyle w:val="942"/>
        <w:numPr>
          <w:ilvl w:val="0"/>
          <w:numId w:val="16"/>
        </w:numPr>
        <w:ind w:firstLine="14"/>
        <w:jc w:val="both"/>
        <w:shd w:val="clear" w:color="auto" w:fill="ffffff"/>
        <w:widowControl w:val="off"/>
        <w:tabs>
          <w:tab w:val="left" w:pos="567" w:leader="none"/>
        </w:tabs>
        <w:rPr>
          <w:b/>
          <w:bCs/>
          <w:color w:val="000000"/>
          <w:spacing w:val="-4"/>
        </w:rPr>
      </w:pPr>
      <w:r>
        <w:rPr>
          <w:color w:val="000000"/>
        </w:rPr>
        <w:t xml:space="preserve">Участвовать в приемке в эксплуатацию устройств и сооружений </w:t>
      </w:r>
      <w:r>
        <w:rPr>
          <w:b/>
          <w:bCs/>
          <w:color w:val="000000"/>
        </w:rPr>
        <w:t xml:space="preserve">Абонента</w:t>
      </w:r>
      <w:r>
        <w:rPr>
          <w:b/>
          <w:bCs/>
          <w:color w:val="000000"/>
        </w:rPr>
        <w:t xml:space="preserve"> </w:t>
      </w:r>
      <w:r>
        <w:rPr>
          <w:color w:val="000000"/>
        </w:rPr>
        <w:t xml:space="preserve">для присоединения к системам водоснабжения и канализации </w:t>
      </w:r>
      <w:r>
        <w:rPr>
          <w:b/>
          <w:bCs/>
          <w:color w:val="000000"/>
        </w:rPr>
        <w:t xml:space="preserve">Поставщика.</w:t>
      </w:r>
      <w:r>
        <w:rPr>
          <w:b/>
          <w:bCs/>
          <w:color w:val="000000"/>
          <w:spacing w:val="-4"/>
        </w:rPr>
      </w:r>
      <w:r>
        <w:rPr>
          <w:b/>
          <w:bCs/>
          <w:color w:val="000000"/>
          <w:spacing w:val="-4"/>
        </w:rPr>
      </w:r>
    </w:p>
    <w:p>
      <w:pPr>
        <w:pStyle w:val="942"/>
        <w:numPr>
          <w:ilvl w:val="0"/>
          <w:numId w:val="16"/>
        </w:numPr>
        <w:ind w:firstLine="14"/>
        <w:jc w:val="both"/>
        <w:spacing w:before="19"/>
        <w:shd w:val="clear" w:color="auto" w:fill="ffffff"/>
        <w:widowControl w:val="off"/>
        <w:tabs>
          <w:tab w:val="left" w:pos="567" w:leader="none"/>
        </w:tabs>
        <w:rPr>
          <w:color w:val="000000"/>
          <w:spacing w:val="-6"/>
        </w:rPr>
      </w:pPr>
      <w:r>
        <w:rPr>
          <w:color w:val="000000"/>
          <w:spacing w:val="1"/>
        </w:rPr>
        <w:t xml:space="preserve">Принимать меры по сокращению утечек, потерь и нерационального использования воды, для </w:t>
      </w:r>
      <w:r>
        <w:rPr>
          <w:color w:val="000000"/>
          <w:spacing w:val="5"/>
        </w:rPr>
        <w:t xml:space="preserve">чего проводить обследование сетей и устройств </w:t>
      </w:r>
      <w:r>
        <w:rPr>
          <w:b/>
          <w:bCs/>
          <w:color w:val="000000"/>
          <w:spacing w:val="5"/>
        </w:rPr>
        <w:t xml:space="preserve">Поставщика </w:t>
      </w:r>
      <w:r>
        <w:rPr>
          <w:color w:val="000000"/>
          <w:spacing w:val="5"/>
        </w:rPr>
        <w:t xml:space="preserve">и </w:t>
      </w:r>
      <w:r>
        <w:rPr>
          <w:b/>
          <w:bCs/>
          <w:color w:val="000000"/>
          <w:spacing w:val="5"/>
        </w:rPr>
        <w:t xml:space="preserve">Абонента</w:t>
      </w:r>
      <w:r>
        <w:rPr>
          <w:b/>
          <w:bCs/>
          <w:color w:val="000000"/>
          <w:spacing w:val="5"/>
        </w:rPr>
        <w:t xml:space="preserve"> </w:t>
      </w:r>
      <w:r>
        <w:rPr>
          <w:color w:val="000000"/>
          <w:spacing w:val="5"/>
        </w:rPr>
        <w:t xml:space="preserve">с обязательным </w:t>
      </w:r>
      <w:r>
        <w:rPr>
          <w:color w:val="000000"/>
        </w:rPr>
        <w:t xml:space="preserve">уведомлением </w:t>
      </w:r>
      <w:r>
        <w:rPr>
          <w:b/>
          <w:bCs/>
          <w:color w:val="000000"/>
        </w:rPr>
        <w:t xml:space="preserve">Абонента</w:t>
      </w:r>
      <w:r>
        <w:rPr>
          <w:b/>
          <w:bCs/>
          <w:color w:val="000000"/>
        </w:rPr>
        <w:t xml:space="preserve"> </w:t>
      </w:r>
      <w:r>
        <w:rPr>
          <w:color w:val="000000"/>
        </w:rPr>
        <w:t xml:space="preserve">не позднее, чем за </w:t>
      </w:r>
      <w:r>
        <w:rPr>
          <w:color w:val="000000"/>
        </w:rPr>
        <w:t xml:space="preserve">1</w:t>
      </w:r>
      <w:r>
        <w:rPr>
          <w:color w:val="000000"/>
        </w:rPr>
        <w:t xml:space="preserve"> сут</w:t>
      </w:r>
      <w:r>
        <w:rPr>
          <w:color w:val="000000"/>
        </w:rPr>
        <w:t xml:space="preserve">ки</w:t>
      </w:r>
      <w:r>
        <w:rPr>
          <w:color w:val="000000"/>
        </w:rPr>
        <w:t xml:space="preserve">.</w:t>
      </w:r>
      <w:r>
        <w:rPr>
          <w:color w:val="000000"/>
          <w:spacing w:val="-6"/>
        </w:rPr>
      </w:r>
      <w:r>
        <w:rPr>
          <w:color w:val="000000"/>
          <w:spacing w:val="-6"/>
        </w:rPr>
      </w:r>
    </w:p>
    <w:p>
      <w:pPr>
        <w:pStyle w:val="942"/>
        <w:numPr>
          <w:ilvl w:val="0"/>
          <w:numId w:val="16"/>
        </w:numPr>
        <w:ind w:firstLine="14"/>
        <w:jc w:val="both"/>
        <w:spacing w:before="24"/>
        <w:shd w:val="clear" w:color="auto" w:fill="ffffff"/>
        <w:widowControl w:val="off"/>
        <w:tabs>
          <w:tab w:val="left" w:pos="567" w:leader="none"/>
        </w:tabs>
        <w:rPr>
          <w:color w:val="000000"/>
          <w:spacing w:val="-6"/>
        </w:rPr>
      </w:pPr>
      <w:r>
        <w:rPr>
          <w:color w:val="000000"/>
          <w:spacing w:val="3"/>
        </w:rPr>
        <w:t xml:space="preserve">Предупреждать </w:t>
      </w:r>
      <w:r>
        <w:rPr>
          <w:b/>
          <w:bCs/>
          <w:color w:val="000000"/>
          <w:spacing w:val="3"/>
        </w:rPr>
        <w:t xml:space="preserve">Абонента</w:t>
      </w:r>
      <w:r>
        <w:rPr>
          <w:b/>
          <w:bCs/>
          <w:color w:val="000000"/>
          <w:spacing w:val="3"/>
        </w:rPr>
        <w:t xml:space="preserve">,  </w:t>
      </w:r>
      <w:r>
        <w:rPr>
          <w:color w:val="000000"/>
          <w:spacing w:val="3"/>
        </w:rPr>
        <w:t xml:space="preserve">органы  местного самоуправления  и  соответствующие  органы </w:t>
      </w:r>
      <w:r>
        <w:rPr>
          <w:color w:val="000000"/>
          <w:spacing w:val="6"/>
        </w:rPr>
        <w:t xml:space="preserve">государственного надзора о прекращении (ограничении) отпуска воды и приема (сброса) </w:t>
      </w:r>
      <w:r>
        <w:rPr>
          <w:color w:val="000000"/>
        </w:rPr>
        <w:t xml:space="preserve">сточных вод в порядке и случаях, предусмотренных ГК РФ и Правилами.</w:t>
      </w:r>
      <w:r>
        <w:rPr>
          <w:color w:val="000000"/>
          <w:spacing w:val="-6"/>
        </w:rPr>
      </w:r>
      <w:r>
        <w:rPr>
          <w:color w:val="000000"/>
          <w:spacing w:val="-6"/>
        </w:rPr>
      </w:r>
    </w:p>
    <w:p>
      <w:pPr>
        <w:pStyle w:val="942"/>
        <w:numPr>
          <w:ilvl w:val="0"/>
          <w:numId w:val="16"/>
        </w:numPr>
        <w:ind w:firstLine="14"/>
        <w:jc w:val="both"/>
        <w:spacing w:before="19"/>
        <w:shd w:val="clear" w:color="auto" w:fill="ffffff"/>
        <w:widowControl w:val="off"/>
        <w:tabs>
          <w:tab w:val="left" w:pos="567" w:leader="none"/>
        </w:tabs>
        <w:rPr>
          <w:color w:val="000000"/>
          <w:spacing w:val="-5"/>
        </w:rPr>
      </w:pPr>
      <w:r>
        <w:rPr>
          <w:color w:val="000000"/>
          <w:spacing w:val="6"/>
        </w:rPr>
        <w:t xml:space="preserve">По письменному запросу </w:t>
      </w:r>
      <w:r>
        <w:rPr>
          <w:b/>
          <w:bCs/>
          <w:color w:val="000000"/>
          <w:spacing w:val="3"/>
        </w:rPr>
        <w:t xml:space="preserve">Абонента</w:t>
      </w:r>
      <w:r>
        <w:rPr>
          <w:color w:val="000000"/>
          <w:spacing w:val="6"/>
        </w:rPr>
        <w:t xml:space="preserve"> в течение 3-х суток обеспечивать его информацией о </w:t>
      </w:r>
      <w:r>
        <w:rPr>
          <w:color w:val="000000"/>
        </w:rPr>
        <w:t xml:space="preserve">качестве питьевой воды, об организации приборного учета и Правилах.</w:t>
      </w:r>
      <w:r>
        <w:rPr>
          <w:color w:val="000000"/>
          <w:spacing w:val="-5"/>
        </w:rPr>
      </w:r>
      <w:r>
        <w:rPr>
          <w:color w:val="000000"/>
          <w:spacing w:val="-5"/>
        </w:rPr>
      </w:r>
    </w:p>
    <w:p>
      <w:pPr>
        <w:pStyle w:val="942"/>
        <w:numPr>
          <w:ilvl w:val="0"/>
          <w:numId w:val="16"/>
        </w:numPr>
        <w:ind w:firstLine="14"/>
        <w:jc w:val="both"/>
        <w:spacing w:before="19"/>
        <w:shd w:val="clear" w:color="auto" w:fill="ffffff"/>
        <w:widowControl w:val="off"/>
        <w:tabs>
          <w:tab w:val="left" w:pos="567" w:leader="none"/>
        </w:tabs>
        <w:rPr>
          <w:color w:val="000000"/>
          <w:spacing w:val="-5"/>
        </w:rPr>
      </w:pPr>
      <w:r>
        <w:rPr>
          <w:color w:val="000000"/>
          <w:spacing w:val="5"/>
        </w:rPr>
        <w:t xml:space="preserve">Возместить </w:t>
      </w:r>
      <w:r>
        <w:rPr>
          <w:b/>
          <w:bCs/>
          <w:color w:val="000000"/>
          <w:spacing w:val="5"/>
        </w:rPr>
        <w:t xml:space="preserve">Абоненту</w:t>
      </w:r>
      <w:r>
        <w:rPr>
          <w:b/>
          <w:bCs/>
          <w:color w:val="000000"/>
          <w:spacing w:val="5"/>
        </w:rPr>
        <w:t xml:space="preserve"> </w:t>
      </w:r>
      <w:r>
        <w:rPr>
          <w:color w:val="000000"/>
          <w:spacing w:val="5"/>
        </w:rPr>
        <w:t xml:space="preserve">реальный ущерб, причиненный ему в случае, неисполнения или не </w:t>
      </w:r>
      <w:r>
        <w:rPr>
          <w:color w:val="000000"/>
          <w:spacing w:val="2"/>
        </w:rPr>
        <w:t xml:space="preserve">надлежащего исполнения обязательств, предусмотренных договором по вине </w:t>
      </w:r>
      <w:r>
        <w:rPr>
          <w:b/>
          <w:bCs/>
          <w:color w:val="000000"/>
          <w:spacing w:val="2"/>
        </w:rPr>
        <w:t xml:space="preserve">Поставщика </w:t>
      </w:r>
      <w:r>
        <w:rPr>
          <w:color w:val="000000"/>
          <w:spacing w:val="2"/>
        </w:rPr>
        <w:t xml:space="preserve">с </w:t>
      </w:r>
      <w:r>
        <w:rPr>
          <w:color w:val="000000"/>
        </w:rPr>
        <w:t xml:space="preserve">оформлением соответствующего акта.</w:t>
      </w:r>
      <w:r>
        <w:rPr>
          <w:color w:val="000000"/>
          <w:spacing w:val="-5"/>
        </w:rPr>
      </w:r>
      <w:r>
        <w:rPr>
          <w:color w:val="000000"/>
          <w:spacing w:val="-5"/>
        </w:rPr>
      </w:r>
    </w:p>
    <w:p>
      <w:pPr>
        <w:pStyle w:val="942"/>
        <w:numPr>
          <w:ilvl w:val="0"/>
          <w:numId w:val="16"/>
        </w:numPr>
        <w:ind w:firstLine="14"/>
        <w:jc w:val="both"/>
        <w:spacing w:before="14"/>
        <w:shd w:val="clear" w:color="auto" w:fill="ffffff"/>
        <w:widowControl w:val="off"/>
        <w:tabs>
          <w:tab w:val="left" w:pos="567" w:leader="none"/>
        </w:tabs>
        <w:rPr>
          <w:color w:val="000000"/>
          <w:spacing w:val="-5"/>
        </w:rPr>
      </w:pPr>
      <w:r>
        <w:rPr>
          <w:color w:val="000000"/>
        </w:rPr>
        <w:t xml:space="preserve">Проводить     производственный    лабораторный     контроль     качества    питьевой    воды </w:t>
      </w:r>
      <w:r>
        <w:rPr>
          <w:color w:val="000000"/>
        </w:rPr>
        <w:t xml:space="preserve">и</w:t>
      </w:r>
      <w:r>
        <w:rPr>
          <w:color w:val="000000"/>
        </w:rPr>
        <w:t xml:space="preserve"> </w:t>
      </w:r>
      <w:r>
        <w:rPr>
          <w:color w:val="000000"/>
        </w:rPr>
        <w:t xml:space="preserve">сбрасываемых </w:t>
      </w:r>
      <w:r>
        <w:rPr>
          <w:b/>
          <w:bCs/>
          <w:color w:val="000000"/>
        </w:rPr>
        <w:t xml:space="preserve">Абонентом </w:t>
      </w:r>
      <w:r>
        <w:rPr>
          <w:color w:val="000000"/>
        </w:rPr>
        <w:t xml:space="preserve">сточных вод.</w:t>
      </w:r>
      <w:r>
        <w:rPr>
          <w:color w:val="000000"/>
          <w:spacing w:val="-5"/>
        </w:rPr>
      </w:r>
      <w:r>
        <w:rPr>
          <w:color w:val="000000"/>
          <w:spacing w:val="-5"/>
        </w:rPr>
      </w:r>
    </w:p>
    <w:p>
      <w:pPr>
        <w:pStyle w:val="942"/>
        <w:numPr>
          <w:ilvl w:val="0"/>
          <w:numId w:val="16"/>
        </w:numPr>
        <w:ind w:firstLine="14"/>
        <w:jc w:val="both"/>
        <w:spacing w:before="5"/>
        <w:shd w:val="clear" w:color="auto" w:fill="ffffff"/>
        <w:widowControl w:val="off"/>
        <w:tabs>
          <w:tab w:val="left" w:pos="567" w:leader="none"/>
        </w:tabs>
        <w:rPr>
          <w:color w:val="000000"/>
          <w:spacing w:val="-5"/>
        </w:rPr>
      </w:pPr>
      <w:r>
        <w:rPr>
          <w:color w:val="000000"/>
          <w:spacing w:val="-1"/>
        </w:rPr>
        <w:t xml:space="preserve">2.1.13.</w:t>
        <w:tab/>
        <w:t xml:space="preserve">Ежемесячно в срок до 5 числа месяца, следующего за  расчетным, выписывать   Абоненту   счета-фактуры   за   потребленную   питьевую   воду и  сброшенные сточные воды, счета на оплату и акты выполненных работ.</w:t>
      </w:r>
      <w:r>
        <w:rPr>
          <w:color w:val="000000"/>
          <w:spacing w:val="-5"/>
        </w:rPr>
      </w:r>
      <w:r>
        <w:rPr>
          <w:color w:val="000000"/>
          <w:spacing w:val="-5"/>
        </w:rPr>
      </w:r>
    </w:p>
    <w:p>
      <w:pPr>
        <w:pStyle w:val="942"/>
        <w:jc w:val="both"/>
        <w:spacing w:before="5"/>
        <w:shd w:val="clear" w:color="auto" w:fill="ffffff"/>
        <w:widowControl w:val="off"/>
        <w:tabs>
          <w:tab w:val="left" w:pos="567" w:leader="none"/>
        </w:tabs>
        <w:rPr>
          <w:color w:val="000000"/>
          <w:spacing w:val="-5"/>
        </w:rPr>
      </w:pPr>
      <w:r>
        <w:rPr>
          <w:color w:val="000000"/>
          <w:spacing w:val="-5"/>
        </w:rPr>
      </w:r>
      <w:r>
        <w:rPr>
          <w:color w:val="000000"/>
          <w:spacing w:val="-5"/>
        </w:rPr>
      </w:r>
      <w:r>
        <w:rPr>
          <w:color w:val="000000"/>
          <w:spacing w:val="-5"/>
        </w:rPr>
      </w:r>
    </w:p>
    <w:p>
      <w:pPr>
        <w:pStyle w:val="942"/>
        <w:ind w:left="14"/>
        <w:jc w:val="both"/>
        <w:spacing w:before="5" w:line="259" w:lineRule="exact"/>
        <w:shd w:val="clear" w:color="auto" w:fill="ffffff"/>
      </w:pPr>
      <w:r>
        <w:rPr>
          <w:color w:val="000000"/>
          <w:spacing w:val="1"/>
        </w:rPr>
        <w:t xml:space="preserve">2.2.</w:t>
      </w:r>
      <w:r>
        <w:rPr>
          <w:b/>
          <w:bCs/>
          <w:color w:val="000000"/>
          <w:spacing w:val="1"/>
        </w:rPr>
        <w:t xml:space="preserve">Поставщик имеет право:</w:t>
      </w:r>
      <w:r/>
    </w:p>
    <w:p>
      <w:pPr>
        <w:pStyle w:val="942"/>
        <w:jc w:val="both"/>
        <w:spacing w:before="19"/>
        <w:shd w:val="clear" w:color="auto" w:fill="ffffff"/>
        <w:tabs>
          <w:tab w:val="left" w:pos="706" w:leader="none"/>
        </w:tabs>
      </w:pPr>
      <w:r>
        <w:rPr>
          <w:color w:val="000000"/>
          <w:spacing w:val="-4"/>
        </w:rPr>
        <w:t xml:space="preserve">2.2.1.</w:t>
      </w:r>
      <w:r>
        <w:rPr>
          <w:color w:val="000000"/>
        </w:rPr>
        <w:tab/>
        <w:t xml:space="preserve">Осуществлять в соответствии с графиком, согласованным с </w:t>
      </w:r>
      <w:r>
        <w:rPr>
          <w:b/>
          <w:bCs/>
          <w:color w:val="000000"/>
          <w:spacing w:val="5"/>
        </w:rPr>
        <w:t xml:space="preserve">Абонентом</w:t>
      </w:r>
      <w:r>
        <w:rPr>
          <w:bCs/>
          <w:color w:val="000000"/>
        </w:rPr>
        <w:t xml:space="preserve">:</w:t>
      </w:r>
      <w:r/>
    </w:p>
    <w:p>
      <w:pPr>
        <w:pStyle w:val="942"/>
        <w:ind w:right="14"/>
        <w:jc w:val="both"/>
        <w:spacing w:before="34"/>
        <w:shd w:val="clear" w:color="auto" w:fill="ffffff"/>
      </w:pPr>
      <w:r>
        <w:rPr>
          <w:color w:val="000000"/>
          <w:spacing w:val="2"/>
        </w:rPr>
        <w:t xml:space="preserve">•    Обследование соответствия водного хозяйства </w:t>
      </w:r>
      <w:r>
        <w:rPr>
          <w:b/>
          <w:bCs/>
          <w:color w:val="000000"/>
          <w:spacing w:val="5"/>
        </w:rPr>
        <w:t xml:space="preserve">Абонента</w:t>
      </w:r>
      <w:r>
        <w:rPr>
          <w:color w:val="000000"/>
          <w:spacing w:val="2"/>
        </w:rPr>
        <w:t xml:space="preserve"> выданным техническим условиям </w:t>
      </w:r>
      <w:r>
        <w:rPr>
          <w:color w:val="000000"/>
          <w:spacing w:val="1"/>
        </w:rPr>
        <w:t xml:space="preserve">на присоединение к системам водоснабжения и канализации.</w:t>
      </w:r>
      <w:r/>
    </w:p>
    <w:p>
      <w:pPr>
        <w:pStyle w:val="942"/>
        <w:numPr>
          <w:ilvl w:val="0"/>
          <w:numId w:val="17"/>
        </w:numPr>
        <w:jc w:val="both"/>
        <w:spacing w:before="5"/>
        <w:shd w:val="clear" w:color="auto" w:fill="ffffff"/>
        <w:widowControl w:val="off"/>
        <w:tabs>
          <w:tab w:val="left" w:pos="734" w:leader="none"/>
        </w:tabs>
        <w:rPr>
          <w:color w:val="000000"/>
        </w:rPr>
      </w:pPr>
      <w:r>
        <w:rPr>
          <w:color w:val="000000"/>
        </w:rPr>
        <w:t xml:space="preserve">Обследование сетей водоснабжения </w:t>
      </w:r>
      <w:r>
        <w:rPr>
          <w:b/>
          <w:bCs/>
          <w:color w:val="000000"/>
          <w:spacing w:val="5"/>
        </w:rPr>
        <w:t xml:space="preserve">Абонента</w:t>
      </w:r>
      <w:r>
        <w:rPr>
          <w:color w:val="000000"/>
        </w:rPr>
        <w:t xml:space="preserve"> на наличие самовольных присоединений.</w:t>
      </w:r>
      <w:r>
        <w:rPr>
          <w:color w:val="000000"/>
        </w:rPr>
      </w:r>
      <w:r>
        <w:rPr>
          <w:color w:val="000000"/>
        </w:rPr>
      </w:r>
    </w:p>
    <w:p>
      <w:pPr>
        <w:pStyle w:val="942"/>
        <w:numPr>
          <w:ilvl w:val="0"/>
          <w:numId w:val="17"/>
        </w:numPr>
        <w:jc w:val="both"/>
        <w:shd w:val="clear" w:color="auto" w:fill="ffffff"/>
        <w:widowControl w:val="off"/>
        <w:tabs>
          <w:tab w:val="left" w:pos="734" w:leader="none"/>
        </w:tabs>
        <w:rPr>
          <w:color w:val="000000"/>
        </w:rPr>
      </w:pPr>
      <w:r>
        <w:rPr>
          <w:color w:val="000000"/>
          <w:spacing w:val="1"/>
        </w:rPr>
        <w:t xml:space="preserve">Обследование сетей </w:t>
      </w:r>
      <w:r>
        <w:rPr>
          <w:b/>
          <w:bCs/>
          <w:color w:val="000000"/>
          <w:spacing w:val="5"/>
        </w:rPr>
        <w:t xml:space="preserve">Абонента</w:t>
      </w:r>
      <w:r>
        <w:rPr>
          <w:color w:val="000000"/>
          <w:spacing w:val="1"/>
        </w:rPr>
        <w:t xml:space="preserve"> для выявления утечек и потерь питьевой воды.</w:t>
      </w:r>
      <w:r>
        <w:rPr>
          <w:color w:val="000000"/>
        </w:rPr>
      </w:r>
      <w:r>
        <w:rPr>
          <w:color w:val="000000"/>
        </w:rPr>
      </w:r>
    </w:p>
    <w:p>
      <w:pPr>
        <w:pStyle w:val="942"/>
        <w:numPr>
          <w:ilvl w:val="0"/>
          <w:numId w:val="17"/>
        </w:numPr>
        <w:jc w:val="both"/>
        <w:shd w:val="clear" w:color="auto" w:fill="ffffff"/>
        <w:widowControl w:val="off"/>
        <w:tabs>
          <w:tab w:val="left" w:pos="734" w:leader="none"/>
        </w:tabs>
        <w:rPr>
          <w:color w:val="000000"/>
        </w:rPr>
      </w:pPr>
      <w:r>
        <w:rPr>
          <w:color w:val="000000"/>
          <w:spacing w:val="1"/>
        </w:rPr>
        <w:t xml:space="preserve">Проверку исправности средств измерений, своевременности их госповерки.</w:t>
      </w:r>
      <w:r>
        <w:rPr>
          <w:color w:val="000000"/>
        </w:rPr>
      </w:r>
      <w:r>
        <w:rPr>
          <w:color w:val="000000"/>
        </w:rPr>
      </w:r>
    </w:p>
    <w:p>
      <w:pPr>
        <w:pStyle w:val="942"/>
        <w:numPr>
          <w:ilvl w:val="0"/>
          <w:numId w:val="17"/>
        </w:numPr>
        <w:jc w:val="both"/>
        <w:spacing w:before="24"/>
        <w:shd w:val="clear" w:color="auto" w:fill="ffffff"/>
        <w:widowControl w:val="off"/>
        <w:tabs>
          <w:tab w:val="left" w:pos="734" w:leader="none"/>
        </w:tabs>
        <w:rPr>
          <w:color w:val="000000"/>
        </w:rPr>
      </w:pPr>
      <w:r>
        <w:rPr>
          <w:color w:val="000000"/>
          <w:spacing w:val="1"/>
        </w:rPr>
        <w:t xml:space="preserve">Проверку наличия и целостности пломб на средствах измерений; задвижке, установленной на </w:t>
      </w:r>
      <w:r>
        <w:rPr>
          <w:color w:val="000000"/>
          <w:spacing w:val="3"/>
        </w:rPr>
        <w:t xml:space="preserve">обводной линии: задвижках и других водопроводных устройствах, находящихся и границах </w:t>
      </w:r>
      <w:r>
        <w:rPr>
          <w:color w:val="000000"/>
          <w:spacing w:val="1"/>
        </w:rPr>
        <w:t xml:space="preserve">эксплуатационной ответственности </w:t>
      </w:r>
      <w:r>
        <w:rPr>
          <w:b/>
          <w:bCs/>
          <w:color w:val="000000"/>
          <w:spacing w:val="5"/>
        </w:rPr>
        <w:t xml:space="preserve">Абонента</w:t>
      </w:r>
      <w:r>
        <w:rPr>
          <w:b/>
          <w:bCs/>
          <w:color w:val="000000"/>
          <w:spacing w:val="1"/>
        </w:rPr>
        <w:t xml:space="preserve">.</w:t>
      </w:r>
      <w:r>
        <w:rPr>
          <w:color w:val="000000"/>
        </w:rPr>
      </w:r>
      <w:r>
        <w:rPr>
          <w:color w:val="000000"/>
        </w:rPr>
      </w:r>
    </w:p>
    <w:p>
      <w:pPr>
        <w:pStyle w:val="942"/>
        <w:numPr>
          <w:ilvl w:val="0"/>
          <w:numId w:val="17"/>
        </w:numPr>
        <w:jc w:val="both"/>
        <w:spacing w:before="24"/>
        <w:shd w:val="clear" w:color="auto" w:fill="ffffff"/>
        <w:widowControl w:val="off"/>
        <w:tabs>
          <w:tab w:val="left" w:pos="734" w:leader="none"/>
        </w:tabs>
        <w:rPr>
          <w:color w:val="000000"/>
        </w:rPr>
      </w:pPr>
      <w:r>
        <w:rPr>
          <w:color w:val="000000"/>
          <w:spacing w:val="-1"/>
        </w:rPr>
        <w:t xml:space="preserve">Контроль    за    соблюдением    установленных    в    </w:t>
      </w:r>
      <w:r>
        <w:rPr>
          <w:color w:val="000000"/>
          <w:spacing w:val="-1"/>
        </w:rPr>
        <w:t xml:space="preserve">договоре    </w:t>
      </w:r>
      <w:r>
        <w:rPr>
          <w:color w:val="000000"/>
          <w:spacing w:val="-1"/>
        </w:rPr>
        <w:t xml:space="preserve">режимов    водоснабжения    и </w:t>
      </w:r>
      <w:r>
        <w:rPr>
          <w:color w:val="000000"/>
          <w:spacing w:val="1"/>
        </w:rPr>
        <w:t xml:space="preserve">водоотведения (Приложение № 2).</w:t>
      </w:r>
      <w:r>
        <w:rPr>
          <w:color w:val="000000"/>
        </w:rPr>
      </w:r>
      <w:r>
        <w:rPr>
          <w:color w:val="000000"/>
        </w:rPr>
      </w:r>
    </w:p>
    <w:p>
      <w:pPr>
        <w:pStyle w:val="942"/>
        <w:numPr>
          <w:ilvl w:val="0"/>
          <w:numId w:val="17"/>
        </w:numPr>
        <w:jc w:val="both"/>
        <w:spacing w:before="19"/>
        <w:shd w:val="clear" w:color="auto" w:fill="ffffff"/>
        <w:widowControl w:val="off"/>
        <w:tabs>
          <w:tab w:val="left" w:pos="734" w:leader="none"/>
        </w:tabs>
        <w:rPr>
          <w:color w:val="000000"/>
        </w:rPr>
      </w:pPr>
      <w:r>
        <w:rPr>
          <w:color w:val="000000"/>
          <w:spacing w:val="1"/>
        </w:rPr>
        <w:t xml:space="preserve">Контроль за правильностью учета объемов водопотребления и водоотведения </w:t>
      </w:r>
      <w:r>
        <w:rPr>
          <w:b/>
          <w:bCs/>
          <w:color w:val="000000"/>
          <w:spacing w:val="5"/>
        </w:rPr>
        <w:t xml:space="preserve">Абонентом</w:t>
      </w:r>
      <w:r>
        <w:rPr>
          <w:b/>
          <w:bCs/>
          <w:color w:val="000000"/>
          <w:spacing w:val="1"/>
        </w:rPr>
        <w:t xml:space="preserve">.</w:t>
      </w:r>
      <w:r>
        <w:rPr>
          <w:color w:val="000000"/>
        </w:rPr>
      </w:r>
      <w:r>
        <w:rPr>
          <w:color w:val="000000"/>
        </w:rPr>
      </w:r>
    </w:p>
    <w:p>
      <w:pPr>
        <w:pStyle w:val="942"/>
        <w:numPr>
          <w:ilvl w:val="0"/>
          <w:numId w:val="18"/>
        </w:numPr>
        <w:jc w:val="both"/>
        <w:spacing w:before="5"/>
        <w:shd w:val="clear" w:color="auto" w:fill="ffffff"/>
        <w:widowControl w:val="off"/>
        <w:tabs>
          <w:tab w:val="left" w:pos="706" w:leader="none"/>
          <w:tab w:val="left" w:pos="9610" w:leader="none"/>
        </w:tabs>
        <w:rPr>
          <w:color w:val="000000"/>
          <w:spacing w:val="-5"/>
        </w:rPr>
      </w:pPr>
      <w:r>
        <w:rPr>
          <w:color w:val="000000"/>
          <w:spacing w:val="1"/>
        </w:rPr>
        <w:t xml:space="preserve">Выписывать предписания на устранение отклонений от требований Правил, выявленных при </w:t>
      </w:r>
      <w:r>
        <w:rPr>
          <w:color w:val="000000"/>
          <w:spacing w:val="-2"/>
        </w:rPr>
        <w:t xml:space="preserve">обследованиях объектов </w:t>
      </w:r>
      <w:r>
        <w:rPr>
          <w:b/>
          <w:bCs/>
          <w:color w:val="000000"/>
          <w:spacing w:val="5"/>
        </w:rPr>
        <w:t xml:space="preserve">Абонента</w:t>
      </w:r>
      <w:r>
        <w:rPr>
          <w:b/>
          <w:bCs/>
          <w:color w:val="000000"/>
          <w:spacing w:val="-2"/>
        </w:rPr>
        <w:t xml:space="preserve">.</w:t>
      </w:r>
      <w:r>
        <w:rPr>
          <w:b/>
          <w:bCs/>
          <w:color w:val="000000"/>
        </w:rPr>
        <w:tab/>
      </w:r>
      <w:r>
        <w:rPr>
          <w:color w:val="000000"/>
          <w:spacing w:val="-5"/>
        </w:rPr>
      </w:r>
      <w:r>
        <w:rPr>
          <w:color w:val="000000"/>
          <w:spacing w:val="-5"/>
        </w:rPr>
      </w:r>
    </w:p>
    <w:p>
      <w:pPr>
        <w:pStyle w:val="942"/>
        <w:numPr>
          <w:ilvl w:val="0"/>
          <w:numId w:val="18"/>
        </w:numPr>
        <w:jc w:val="both"/>
        <w:shd w:val="clear" w:color="auto" w:fill="ffffff"/>
        <w:widowControl w:val="off"/>
        <w:tabs>
          <w:tab w:val="left" w:pos="706" w:leader="none"/>
        </w:tabs>
      </w:pPr>
      <w:r>
        <w:rPr>
          <w:color w:val="000000"/>
          <w:spacing w:val="6"/>
        </w:rPr>
        <w:t xml:space="preserve">Составлять акт по итогам проверки. Акт составляется в 2-х экземплярах и подписывается </w:t>
      </w:r>
      <w:r>
        <w:rPr>
          <w:color w:val="000000"/>
        </w:rPr>
        <w:t xml:space="preserve">представителями </w:t>
      </w:r>
      <w:r>
        <w:rPr>
          <w:b/>
          <w:bCs/>
          <w:color w:val="000000"/>
          <w:spacing w:val="5"/>
        </w:rPr>
        <w:t xml:space="preserve">Абонента</w:t>
      </w:r>
      <w:r>
        <w:rPr>
          <w:color w:val="000000"/>
        </w:rPr>
        <w:t xml:space="preserve"> и </w:t>
      </w:r>
      <w:r>
        <w:rPr>
          <w:b/>
          <w:bCs/>
          <w:color w:val="000000"/>
        </w:rPr>
        <w:t xml:space="preserve">Поставщиком. </w:t>
      </w:r>
      <w:r>
        <w:rPr>
          <w:color w:val="000000"/>
        </w:rPr>
        <w:t xml:space="preserve">Отказ от подписи акта представителем одной из </w:t>
      </w:r>
      <w:r>
        <w:rPr>
          <w:color w:val="000000"/>
          <w:spacing w:val="10"/>
        </w:rPr>
        <w:t xml:space="preserve">сторон должен быть зафиксирован  в акте с  изложением причин отказа. При отказе от </w:t>
      </w:r>
      <w:r>
        <w:rPr>
          <w:color w:val="000000"/>
          <w:spacing w:val="1"/>
        </w:rPr>
        <w:t xml:space="preserve">подписания Акта, акт считается действительным в случае необоснованности отказа, либо если </w:t>
      </w:r>
      <w:r>
        <w:rPr>
          <w:color w:val="000000"/>
          <w:spacing w:val="2"/>
        </w:rPr>
        <w:t xml:space="preserve">причины отказа не изложены. Обоснованность отказа определяется комиссией, в которую </w:t>
      </w:r>
      <w:r>
        <w:rPr>
          <w:color w:val="000000"/>
        </w:rPr>
        <w:t xml:space="preserve">входят представители сторон.</w:t>
      </w:r>
      <w:r/>
    </w:p>
    <w:p>
      <w:pPr>
        <w:pStyle w:val="942"/>
        <w:numPr>
          <w:ilvl w:val="0"/>
          <w:numId w:val="19"/>
        </w:numPr>
        <w:jc w:val="both"/>
        <w:shd w:val="clear" w:color="auto" w:fill="ffffff"/>
        <w:widowControl w:val="off"/>
        <w:tabs>
          <w:tab w:val="left" w:pos="706" w:leader="none"/>
        </w:tabs>
        <w:rPr>
          <w:color w:val="000000"/>
          <w:spacing w:val="-4"/>
        </w:rPr>
      </w:pPr>
      <w:r>
        <w:rPr>
          <w:color w:val="000000"/>
          <w:spacing w:val="3"/>
        </w:rPr>
        <w:t xml:space="preserve">Требовать представления и получения полной информации, касающейся водного хозяйства </w:t>
      </w:r>
      <w:r>
        <w:rPr>
          <w:b/>
          <w:bCs/>
          <w:color w:val="000000"/>
          <w:spacing w:val="5"/>
        </w:rPr>
        <w:t xml:space="preserve">Абонента</w:t>
      </w:r>
      <w:r>
        <w:rPr>
          <w:b/>
          <w:bCs/>
          <w:color w:val="000000"/>
          <w:spacing w:val="-2"/>
        </w:rPr>
        <w:t xml:space="preserve">.</w:t>
      </w:r>
      <w:r>
        <w:rPr>
          <w:color w:val="000000"/>
          <w:spacing w:val="-4"/>
        </w:rPr>
      </w:r>
      <w:r>
        <w:rPr>
          <w:color w:val="000000"/>
          <w:spacing w:val="-4"/>
        </w:rPr>
      </w:r>
    </w:p>
    <w:p>
      <w:pPr>
        <w:pStyle w:val="942"/>
        <w:numPr>
          <w:ilvl w:val="0"/>
          <w:numId w:val="19"/>
        </w:numPr>
        <w:jc w:val="both"/>
        <w:shd w:val="clear" w:color="auto" w:fill="ffffff"/>
        <w:widowControl w:val="off"/>
        <w:tabs>
          <w:tab w:val="left" w:pos="706" w:leader="none"/>
        </w:tabs>
        <w:rPr>
          <w:color w:val="000000"/>
          <w:spacing w:val="-4"/>
        </w:rPr>
      </w:pPr>
      <w:r>
        <w:rPr>
          <w:color w:val="000000"/>
          <w:spacing w:val="-4"/>
        </w:rPr>
        <w:t xml:space="preserve">Формировать Абоненту в срок до 5 числа месяца, следующего за расчетным, счета-фактуры на полученную питьевую воду и сброшенные сточные воды, счета на оплату и акты выполненных работ.</w:t>
      </w:r>
      <w:r>
        <w:rPr>
          <w:color w:val="000000"/>
          <w:spacing w:val="-4"/>
        </w:rPr>
      </w:r>
      <w:r>
        <w:rPr>
          <w:color w:val="000000"/>
          <w:spacing w:val="-4"/>
        </w:rPr>
      </w:r>
    </w:p>
    <w:p>
      <w:pPr>
        <w:pStyle w:val="942"/>
        <w:numPr>
          <w:ilvl w:val="0"/>
          <w:numId w:val="19"/>
        </w:numPr>
        <w:jc w:val="both"/>
        <w:shd w:val="clear" w:color="auto" w:fill="ffffff"/>
        <w:widowControl w:val="off"/>
        <w:tabs>
          <w:tab w:val="left" w:pos="706" w:leader="none"/>
        </w:tabs>
        <w:rPr>
          <w:color w:val="000000"/>
          <w:spacing w:val="-6"/>
        </w:rPr>
      </w:pPr>
      <w:r>
        <w:rPr>
          <w:color w:val="000000"/>
          <w:spacing w:val="7"/>
        </w:rPr>
        <w:t xml:space="preserve">Требовать оплаты своих счетов за услуги по водоснабжению и водоотведению объектов </w:t>
      </w:r>
      <w:r>
        <w:rPr>
          <w:b/>
          <w:bCs/>
          <w:color w:val="000000"/>
          <w:spacing w:val="5"/>
        </w:rPr>
        <w:t xml:space="preserve">Абонента</w:t>
      </w:r>
      <w:r>
        <w:rPr>
          <w:b/>
          <w:bCs/>
          <w:color w:val="000000"/>
          <w:spacing w:val="-1"/>
        </w:rPr>
        <w:t xml:space="preserve">.</w:t>
      </w:r>
      <w:r>
        <w:rPr>
          <w:color w:val="000000"/>
          <w:spacing w:val="-6"/>
        </w:rPr>
      </w:r>
      <w:r>
        <w:rPr>
          <w:color w:val="000000"/>
          <w:spacing w:val="-6"/>
        </w:rPr>
      </w:r>
    </w:p>
    <w:p>
      <w:pPr>
        <w:pStyle w:val="942"/>
        <w:numPr>
          <w:ilvl w:val="0"/>
          <w:numId w:val="19"/>
        </w:numPr>
        <w:jc w:val="both"/>
        <w:shd w:val="clear" w:color="auto" w:fill="ffffff"/>
        <w:widowControl w:val="off"/>
        <w:tabs>
          <w:tab w:val="left" w:pos="706" w:leader="none"/>
        </w:tabs>
        <w:rPr>
          <w:color w:val="000000"/>
          <w:spacing w:val="-6"/>
        </w:rPr>
      </w:pPr>
      <w:r>
        <w:rPr>
          <w:color w:val="000000"/>
          <w:spacing w:val="5"/>
        </w:rPr>
        <w:t xml:space="preserve">Отключить и опломбировать конкретные водопотребляющие установки </w:t>
      </w:r>
      <w:r>
        <w:rPr>
          <w:b/>
          <w:bCs/>
          <w:color w:val="000000"/>
          <w:spacing w:val="5"/>
        </w:rPr>
        <w:t xml:space="preserve">Абонента</w:t>
      </w:r>
      <w:r>
        <w:rPr>
          <w:color w:val="000000"/>
          <w:spacing w:val="5"/>
        </w:rPr>
        <w:t xml:space="preserve"> без его </w:t>
      </w:r>
      <w:r>
        <w:rPr>
          <w:color w:val="000000"/>
          <w:spacing w:val="2"/>
        </w:rPr>
        <w:t xml:space="preserve">согласия   с предъявлением владельцу претензии, в случаях   самовольного присоединения к </w:t>
      </w:r>
      <w:r>
        <w:rPr>
          <w:color w:val="000000"/>
          <w:spacing w:val="1"/>
        </w:rPr>
        <w:t xml:space="preserve">водопроводным сетям водопотребляющей установки.</w:t>
      </w:r>
      <w:r>
        <w:rPr>
          <w:color w:val="000000"/>
          <w:spacing w:val="-6"/>
        </w:rPr>
      </w:r>
      <w:r>
        <w:rPr>
          <w:color w:val="000000"/>
          <w:spacing w:val="-6"/>
        </w:rPr>
      </w:r>
    </w:p>
    <w:p>
      <w:pPr>
        <w:pStyle w:val="942"/>
        <w:numPr>
          <w:ilvl w:val="0"/>
          <w:numId w:val="19"/>
        </w:numPr>
        <w:jc w:val="both"/>
        <w:shd w:val="clear" w:color="auto" w:fill="ffffff"/>
        <w:widowControl w:val="off"/>
        <w:tabs>
          <w:tab w:val="left" w:pos="706" w:leader="none"/>
        </w:tabs>
        <w:rPr>
          <w:color w:val="000000"/>
          <w:spacing w:val="-6"/>
        </w:rPr>
      </w:pPr>
      <w:r>
        <w:rPr>
          <w:color w:val="000000"/>
        </w:rPr>
        <w:t xml:space="preserve">Прекращать по согласованию с </w:t>
      </w:r>
      <w:r>
        <w:rPr>
          <w:b/>
          <w:bCs/>
          <w:color w:val="000000"/>
          <w:spacing w:val="5"/>
        </w:rPr>
        <w:t xml:space="preserve">Абонентом</w:t>
      </w:r>
      <w:r>
        <w:rPr>
          <w:color w:val="000000"/>
        </w:rPr>
        <w:t xml:space="preserve"> отпуск воды и прием сточных вод для проведения внеплановых ремонтов сетей.</w:t>
      </w:r>
      <w:r>
        <w:rPr>
          <w:color w:val="000000"/>
          <w:spacing w:val="-6"/>
        </w:rPr>
      </w:r>
      <w:r>
        <w:rPr>
          <w:color w:val="000000"/>
          <w:spacing w:val="-6"/>
        </w:rPr>
      </w:r>
    </w:p>
    <w:p>
      <w:pPr>
        <w:pStyle w:val="942"/>
        <w:jc w:val="both"/>
        <w:shd w:val="clear" w:color="auto" w:fill="ffffff"/>
        <w:widowControl w:val="off"/>
        <w:tabs>
          <w:tab w:val="left" w:pos="706" w:leader="none"/>
        </w:tabs>
        <w:rPr>
          <w:color w:val="000000"/>
          <w:spacing w:val="-6"/>
        </w:rPr>
      </w:pPr>
      <w:r>
        <w:rPr>
          <w:color w:val="000000"/>
          <w:spacing w:val="-6"/>
        </w:rPr>
      </w:r>
      <w:r>
        <w:rPr>
          <w:color w:val="000000"/>
          <w:spacing w:val="-6"/>
        </w:rPr>
      </w:r>
      <w:r>
        <w:rPr>
          <w:color w:val="000000"/>
          <w:spacing w:val="-6"/>
        </w:rPr>
      </w:r>
    </w:p>
    <w:p>
      <w:pPr>
        <w:pStyle w:val="942"/>
        <w:ind w:left="5"/>
        <w:jc w:val="both"/>
        <w:spacing w:before="19" w:line="264" w:lineRule="exact"/>
        <w:shd w:val="clear" w:color="auto" w:fill="ffffff"/>
      </w:pPr>
      <w:r>
        <w:rPr>
          <w:color w:val="000000"/>
          <w:spacing w:val="-2"/>
        </w:rPr>
        <w:t xml:space="preserve">2.3. </w:t>
      </w:r>
      <w:r>
        <w:rPr>
          <w:b/>
          <w:bCs/>
          <w:color w:val="000000"/>
          <w:spacing w:val="-2"/>
        </w:rPr>
        <w:t xml:space="preserve">Абонент обязуется:</w:t>
      </w:r>
      <w:r/>
    </w:p>
    <w:p>
      <w:pPr>
        <w:pStyle w:val="942"/>
        <w:numPr>
          <w:ilvl w:val="0"/>
          <w:numId w:val="20"/>
        </w:numPr>
        <w:jc w:val="both"/>
        <w:shd w:val="clear" w:color="auto" w:fill="ffffff"/>
        <w:widowControl w:val="off"/>
        <w:tabs>
          <w:tab w:val="left" w:pos="706" w:leader="none"/>
        </w:tabs>
        <w:rPr>
          <w:color w:val="000000"/>
          <w:spacing w:val="-5"/>
        </w:rPr>
      </w:pPr>
      <w:r>
        <w:rPr>
          <w:color w:val="000000"/>
          <w:spacing w:val="1"/>
        </w:rPr>
        <w:t xml:space="preserve">Соблюдать установленные</w:t>
      </w:r>
      <w:r>
        <w:rPr>
          <w:color w:val="000000"/>
          <w:spacing w:val="1"/>
        </w:rPr>
        <w:t xml:space="preserve"> </w:t>
      </w:r>
      <w:r>
        <w:rPr>
          <w:color w:val="000000"/>
          <w:spacing w:val="1"/>
        </w:rPr>
        <w:t xml:space="preserve"> условия и режимы водопотребления.</w:t>
      </w:r>
      <w:r>
        <w:rPr>
          <w:color w:val="000000"/>
          <w:spacing w:val="-5"/>
        </w:rPr>
      </w:r>
      <w:r>
        <w:rPr>
          <w:color w:val="000000"/>
          <w:spacing w:val="-5"/>
        </w:rPr>
      </w:r>
    </w:p>
    <w:p>
      <w:pPr>
        <w:pStyle w:val="942"/>
        <w:numPr>
          <w:ilvl w:val="0"/>
          <w:numId w:val="20"/>
        </w:numPr>
        <w:jc w:val="both"/>
        <w:shd w:val="clear" w:color="auto" w:fill="ffffff"/>
        <w:widowControl w:val="off"/>
        <w:tabs>
          <w:tab w:val="left" w:pos="706" w:leader="none"/>
        </w:tabs>
        <w:rPr>
          <w:color w:val="000000"/>
          <w:spacing w:val="-5"/>
        </w:rPr>
      </w:pPr>
      <w:r>
        <w:rPr>
          <w:spacing w:val="2"/>
        </w:rPr>
        <w:t xml:space="preserve">Обеспечивать приборный</w:t>
      </w:r>
      <w:r>
        <w:rPr>
          <w:color w:val="000000"/>
          <w:spacing w:val="2"/>
        </w:rPr>
        <w:t xml:space="preserve"> </w:t>
      </w:r>
      <w:r>
        <w:rPr>
          <w:color w:val="000000"/>
          <w:spacing w:val="2"/>
        </w:rPr>
        <w:t xml:space="preserve"> учет  получаемой  холодной  питьевой  воды   и  сбрасываемых  сточных  вод</w:t>
      </w:r>
      <w:r>
        <w:rPr>
          <w:color w:val="000000"/>
          <w:spacing w:val="2"/>
        </w:rPr>
        <w:t xml:space="preserve"> </w:t>
      </w:r>
      <w:r>
        <w:rPr>
          <w:b/>
          <w:bCs/>
          <w:color w:val="000000"/>
        </w:rPr>
        <w:t xml:space="preserve">Абонента </w:t>
      </w:r>
      <w:r>
        <w:rPr>
          <w:color w:val="000000"/>
        </w:rPr>
        <w:t xml:space="preserve">согласно Правил.</w:t>
      </w:r>
      <w:r>
        <w:rPr>
          <w:color w:val="000000"/>
          <w:spacing w:val="-5"/>
        </w:rPr>
      </w:r>
      <w:r>
        <w:rPr>
          <w:color w:val="000000"/>
          <w:spacing w:val="-5"/>
        </w:rPr>
      </w:r>
    </w:p>
    <w:p>
      <w:pPr>
        <w:pStyle w:val="942"/>
        <w:numPr>
          <w:ilvl w:val="0"/>
          <w:numId w:val="21"/>
        </w:numPr>
        <w:jc w:val="both"/>
        <w:shd w:val="clear" w:color="auto" w:fill="ffffff"/>
        <w:widowControl w:val="off"/>
        <w:tabs>
          <w:tab w:val="left" w:pos="567" w:leader="none"/>
        </w:tabs>
        <w:rPr>
          <w:color w:val="000000"/>
          <w:spacing w:val="-3"/>
        </w:rPr>
      </w:pPr>
      <w:r>
        <w:rPr>
          <w:color w:val="000000"/>
          <w:spacing w:val="2"/>
        </w:rPr>
        <w:t xml:space="preserve">Обеспечивать   своевременную   проверку   приборов   учета,   установленных   на   объектах</w:t>
      </w:r>
      <w:r>
        <w:rPr>
          <w:color w:val="000000"/>
          <w:spacing w:val="2"/>
        </w:rPr>
        <w:t xml:space="preserve"> </w:t>
      </w:r>
      <w:r>
        <w:rPr>
          <w:b/>
          <w:bCs/>
          <w:color w:val="000000"/>
        </w:rPr>
        <w:t xml:space="preserve">Абонента, </w:t>
      </w:r>
      <w:r>
        <w:rPr>
          <w:color w:val="000000"/>
        </w:rPr>
        <w:t xml:space="preserve">с периодичностью согласно техническому паспорту.</w:t>
      </w:r>
      <w:r>
        <w:rPr>
          <w:color w:val="000000"/>
          <w:spacing w:val="-3"/>
        </w:rPr>
      </w:r>
      <w:r>
        <w:rPr>
          <w:color w:val="000000"/>
          <w:spacing w:val="-3"/>
        </w:rPr>
      </w:r>
    </w:p>
    <w:p>
      <w:pPr>
        <w:pStyle w:val="942"/>
        <w:numPr>
          <w:ilvl w:val="0"/>
          <w:numId w:val="21"/>
        </w:numPr>
        <w:jc w:val="both"/>
        <w:spacing w:before="19"/>
        <w:shd w:val="clear" w:color="auto" w:fill="ffffff"/>
        <w:widowControl w:val="off"/>
        <w:tabs>
          <w:tab w:val="left" w:pos="567" w:leader="none"/>
        </w:tabs>
        <w:rPr>
          <w:color w:val="000000"/>
          <w:spacing w:val="-3"/>
        </w:rPr>
      </w:pPr>
      <w:r>
        <w:rPr>
          <w:b/>
          <w:color w:val="000000"/>
          <w:spacing w:val="-3"/>
        </w:rPr>
        <w:t xml:space="preserve">Ежемесячно самостоятельно забирать счета-фактуры</w:t>
      </w:r>
      <w:r>
        <w:rPr>
          <w:color w:val="000000"/>
          <w:spacing w:val="-3"/>
        </w:rPr>
        <w:t xml:space="preserve"> </w:t>
      </w:r>
      <w:r>
        <w:rPr>
          <w:color w:val="000000"/>
          <w:spacing w:val="4"/>
        </w:rPr>
        <w:t xml:space="preserve">за полученную холодную питьевую воду,</w:t>
      </w:r>
      <w:r>
        <w:rPr>
          <w:color w:val="000000"/>
          <w:spacing w:val="4"/>
        </w:rPr>
        <w:t xml:space="preserve"> </w:t>
      </w:r>
      <w:r>
        <w:rPr>
          <w:color w:val="000000"/>
        </w:rPr>
        <w:t xml:space="preserve">сброшенные сточные воды</w:t>
      </w:r>
      <w:r>
        <w:rPr>
          <w:color w:val="000000"/>
        </w:rPr>
        <w:t xml:space="preserve"> и акты выполненных работ.</w:t>
      </w:r>
      <w:r>
        <w:rPr>
          <w:color w:val="000000"/>
          <w:spacing w:val="-3"/>
        </w:rPr>
      </w:r>
      <w:r>
        <w:rPr>
          <w:color w:val="000000"/>
          <w:spacing w:val="-3"/>
        </w:rPr>
      </w:r>
    </w:p>
    <w:p>
      <w:pPr>
        <w:pStyle w:val="942"/>
        <w:numPr>
          <w:ilvl w:val="0"/>
          <w:numId w:val="21"/>
        </w:numPr>
        <w:jc w:val="both"/>
        <w:spacing w:before="19"/>
        <w:shd w:val="clear" w:color="auto" w:fill="ffffff"/>
        <w:widowControl w:val="off"/>
        <w:tabs>
          <w:tab w:val="left" w:pos="567" w:leader="none"/>
        </w:tabs>
        <w:rPr>
          <w:color w:val="000000"/>
          <w:spacing w:val="-3"/>
        </w:rPr>
      </w:pPr>
      <w:r>
        <w:rPr>
          <w:color w:val="000000"/>
          <w:spacing w:val="4"/>
        </w:rPr>
        <w:t xml:space="preserve">Своевременно</w:t>
      </w:r>
      <w:r>
        <w:rPr>
          <w:color w:val="000000"/>
          <w:spacing w:val="4"/>
        </w:rPr>
        <w:t xml:space="preserve">, </w:t>
      </w:r>
      <w:r>
        <w:rPr>
          <w:b/>
          <w:color w:val="000000"/>
          <w:spacing w:val="4"/>
        </w:rPr>
        <w:t xml:space="preserve">до 10 числа месяца следующего за расчетным</w:t>
      </w:r>
      <w:r>
        <w:rPr>
          <w:color w:val="000000"/>
          <w:spacing w:val="4"/>
        </w:rPr>
        <w:t xml:space="preserve">, </w:t>
      </w:r>
      <w:r>
        <w:rPr>
          <w:color w:val="000000"/>
          <w:spacing w:val="4"/>
        </w:rPr>
        <w:t xml:space="preserve"> производить оплату </w:t>
      </w:r>
      <w:r>
        <w:rPr>
          <w:b/>
          <w:bCs/>
          <w:color w:val="000000"/>
          <w:spacing w:val="4"/>
        </w:rPr>
        <w:t xml:space="preserve">Поставщику </w:t>
      </w:r>
      <w:r>
        <w:rPr>
          <w:color w:val="000000"/>
          <w:spacing w:val="4"/>
        </w:rPr>
        <w:t xml:space="preserve">за полученную холодную питьевую воду,</w:t>
      </w:r>
      <w:r>
        <w:rPr>
          <w:color w:val="000000"/>
          <w:spacing w:val="4"/>
        </w:rPr>
        <w:t xml:space="preserve"> </w:t>
      </w:r>
      <w:r>
        <w:rPr>
          <w:color w:val="000000"/>
        </w:rPr>
        <w:t xml:space="preserve">сброшенные сточные воды.</w:t>
      </w:r>
      <w:r>
        <w:rPr>
          <w:color w:val="000000"/>
          <w:spacing w:val="-3"/>
        </w:rPr>
      </w:r>
      <w:r>
        <w:rPr>
          <w:color w:val="000000"/>
          <w:spacing w:val="-3"/>
        </w:rPr>
      </w:r>
    </w:p>
    <w:p>
      <w:pPr>
        <w:pStyle w:val="942"/>
        <w:numPr>
          <w:ilvl w:val="0"/>
          <w:numId w:val="21"/>
        </w:numPr>
        <w:jc w:val="both"/>
        <w:spacing w:before="29"/>
        <w:shd w:val="clear" w:color="auto" w:fill="ffffff"/>
        <w:widowControl w:val="off"/>
        <w:tabs>
          <w:tab w:val="left" w:pos="567" w:leader="none"/>
        </w:tabs>
        <w:rPr>
          <w:color w:val="000000"/>
          <w:spacing w:val="-3"/>
        </w:rPr>
      </w:pPr>
      <w:r>
        <w:rPr>
          <w:color w:val="000000"/>
          <w:spacing w:val="4"/>
        </w:rPr>
        <w:t xml:space="preserve">Принимать меры по рациональному использованию холодной питьевой воды, соблюдению</w:t>
        <w:br w:type="textWrapping" w:clear="all"/>
      </w:r>
      <w:r>
        <w:rPr>
          <w:color w:val="000000"/>
        </w:rPr>
        <w:t xml:space="preserve">объемов водопотребления и нормативов водоотведения.</w:t>
      </w:r>
      <w:r>
        <w:rPr>
          <w:color w:val="000000"/>
          <w:spacing w:val="-3"/>
        </w:rPr>
      </w:r>
      <w:r>
        <w:rPr>
          <w:color w:val="000000"/>
          <w:spacing w:val="-3"/>
        </w:rPr>
      </w:r>
    </w:p>
    <w:p>
      <w:pPr>
        <w:pStyle w:val="942"/>
        <w:numPr>
          <w:ilvl w:val="0"/>
          <w:numId w:val="21"/>
        </w:numPr>
        <w:jc w:val="both"/>
        <w:spacing w:before="34"/>
        <w:shd w:val="clear" w:color="auto" w:fill="ffffff"/>
        <w:widowControl w:val="off"/>
        <w:tabs>
          <w:tab w:val="left" w:pos="567" w:leader="none"/>
        </w:tabs>
        <w:rPr>
          <w:color w:val="000000"/>
          <w:spacing w:val="-4"/>
        </w:rPr>
      </w:pPr>
      <w:r>
        <w:rPr>
          <w:color w:val="000000"/>
          <w:spacing w:val="6"/>
        </w:rPr>
        <w:t xml:space="preserve">Обеспечивать сохранность водопроводных и канализационных сетей, пломб на средствах</w:t>
        <w:br w:type="textWrapping" w:clear="all"/>
      </w:r>
      <w:r>
        <w:rPr>
          <w:color w:val="000000"/>
          <w:spacing w:val="3"/>
        </w:rPr>
        <w:t xml:space="preserve">измерений,  задвижке  обводной линии,  задвижках  и  других  водопроводных устройствах,</w:t>
        <w:br w:type="textWrapping" w:clear="all"/>
      </w:r>
      <w:r>
        <w:rPr>
          <w:color w:val="000000"/>
        </w:rPr>
        <w:t xml:space="preserve">находящихся на его территории.</w:t>
      </w:r>
      <w:r>
        <w:rPr>
          <w:color w:val="000000"/>
          <w:spacing w:val="-4"/>
        </w:rPr>
      </w:r>
      <w:r>
        <w:rPr>
          <w:color w:val="000000"/>
          <w:spacing w:val="-4"/>
        </w:rPr>
      </w:r>
    </w:p>
    <w:p>
      <w:pPr>
        <w:pStyle w:val="942"/>
        <w:numPr>
          <w:ilvl w:val="0"/>
          <w:numId w:val="21"/>
        </w:numPr>
        <w:jc w:val="both"/>
        <w:spacing w:before="19"/>
        <w:shd w:val="clear" w:color="auto" w:fill="ffffff"/>
        <w:widowControl w:val="off"/>
        <w:tabs>
          <w:tab w:val="left" w:pos="567" w:leader="none"/>
        </w:tabs>
        <w:rPr>
          <w:color w:val="000000"/>
          <w:spacing w:val="-4"/>
        </w:rPr>
      </w:pPr>
      <w:r>
        <w:rPr>
          <w:color w:val="000000"/>
          <w:spacing w:val="2"/>
        </w:rPr>
        <w:t xml:space="preserve">Выполнять предписания </w:t>
      </w:r>
      <w:r>
        <w:rPr>
          <w:b/>
          <w:bCs/>
          <w:color w:val="000000"/>
          <w:spacing w:val="2"/>
        </w:rPr>
        <w:t xml:space="preserve">Поставщика </w:t>
      </w:r>
      <w:r>
        <w:rPr>
          <w:color w:val="000000"/>
          <w:spacing w:val="2"/>
        </w:rPr>
        <w:t xml:space="preserve">по режимам потребления воды и сброса сточных вод,</w:t>
        <w:br w:type="textWrapping" w:clear="all"/>
        <w:t xml:space="preserve">по замене приборов учета, неисправных задвижек на обводных линиях и других выявленных</w:t>
        <w:br w:type="textWrapping" w:clear="all"/>
      </w:r>
      <w:r>
        <w:rPr>
          <w:color w:val="000000"/>
        </w:rPr>
        <w:t xml:space="preserve">нарушений Правил в установленные предписанием сроки.</w:t>
      </w:r>
      <w:r>
        <w:rPr>
          <w:color w:val="000000"/>
          <w:spacing w:val="-4"/>
        </w:rPr>
      </w:r>
      <w:r>
        <w:rPr>
          <w:color w:val="000000"/>
          <w:spacing w:val="-4"/>
        </w:rPr>
      </w:r>
    </w:p>
    <w:p>
      <w:pPr>
        <w:pStyle w:val="942"/>
        <w:numPr>
          <w:ilvl w:val="0"/>
          <w:numId w:val="21"/>
        </w:numPr>
        <w:jc w:val="both"/>
        <w:spacing w:before="29"/>
        <w:shd w:val="clear" w:color="auto" w:fill="ffffff"/>
        <w:widowControl w:val="off"/>
        <w:tabs>
          <w:tab w:val="left" w:pos="567" w:leader="none"/>
        </w:tabs>
        <w:rPr>
          <w:color w:val="000000"/>
          <w:spacing w:val="-4"/>
        </w:rPr>
      </w:pPr>
      <w:r>
        <w:rPr>
          <w:color w:val="000000"/>
          <w:spacing w:val="4"/>
        </w:rPr>
        <w:t xml:space="preserve">Предоставлять необходимую информацию, касающуюся водного хозяйства по требованию</w:t>
        <w:br w:type="textWrapping" w:clear="all"/>
      </w:r>
      <w:r>
        <w:rPr>
          <w:b/>
          <w:bCs/>
          <w:color w:val="000000"/>
        </w:rPr>
        <w:t xml:space="preserve">Поставщика </w:t>
      </w:r>
      <w:r>
        <w:rPr>
          <w:color w:val="000000"/>
        </w:rPr>
        <w:t xml:space="preserve">в срок не более 10-ти дней со дня обращения.</w:t>
      </w:r>
      <w:r>
        <w:rPr>
          <w:color w:val="000000"/>
          <w:spacing w:val="-4"/>
        </w:rPr>
      </w:r>
      <w:r>
        <w:rPr>
          <w:color w:val="000000"/>
          <w:spacing w:val="-4"/>
        </w:rPr>
      </w:r>
    </w:p>
    <w:p>
      <w:pPr>
        <w:pStyle w:val="942"/>
        <w:numPr>
          <w:ilvl w:val="0"/>
          <w:numId w:val="21"/>
        </w:numPr>
        <w:jc w:val="both"/>
        <w:spacing w:before="24"/>
        <w:shd w:val="clear" w:color="auto" w:fill="ffffff"/>
        <w:widowControl w:val="off"/>
        <w:tabs>
          <w:tab w:val="left" w:pos="567" w:leader="none"/>
        </w:tabs>
        <w:rPr>
          <w:color w:val="000000"/>
          <w:spacing w:val="5"/>
        </w:rPr>
      </w:pPr>
      <w:r>
        <w:rPr>
          <w:color w:val="000000"/>
          <w:spacing w:val="5"/>
        </w:rPr>
        <w:t xml:space="preserve">В случае обнаружения </w:t>
      </w:r>
      <w:r>
        <w:rPr>
          <w:b/>
          <w:color w:val="000000"/>
          <w:spacing w:val="5"/>
        </w:rPr>
        <w:t xml:space="preserve">Абонентом</w:t>
      </w:r>
      <w:r>
        <w:rPr>
          <w:color w:val="000000"/>
          <w:spacing w:val="5"/>
        </w:rPr>
        <w:t xml:space="preserve"> неисправности средств измерений и необходимости их</w:t>
      </w:r>
      <w:r>
        <w:rPr>
          <w:color w:val="000000"/>
          <w:spacing w:val="5"/>
        </w:rPr>
        <w:t xml:space="preserve"> </w:t>
      </w:r>
      <w:r>
        <w:rPr>
          <w:color w:val="000000"/>
          <w:spacing w:val="5"/>
        </w:rPr>
        <w:t xml:space="preserve">ремонта, немедленно письменно или телефонограммой по тел.:45-6-47 извещать </w:t>
      </w:r>
      <w:r>
        <w:rPr>
          <w:b/>
          <w:color w:val="000000"/>
          <w:spacing w:val="5"/>
        </w:rPr>
        <w:t xml:space="preserve">Поставщика</w:t>
      </w:r>
      <w:r>
        <w:rPr>
          <w:b/>
          <w:bCs/>
          <w:color w:val="000000"/>
          <w:spacing w:val="-1"/>
        </w:rPr>
        <w:t xml:space="preserve">.</w:t>
      </w:r>
      <w:r>
        <w:rPr>
          <w:color w:val="000000"/>
          <w:spacing w:val="5"/>
        </w:rPr>
      </w:r>
      <w:r>
        <w:rPr>
          <w:color w:val="000000"/>
          <w:spacing w:val="5"/>
        </w:rPr>
      </w:r>
    </w:p>
    <w:p>
      <w:pPr>
        <w:pStyle w:val="942"/>
        <w:numPr>
          <w:ilvl w:val="0"/>
          <w:numId w:val="21"/>
        </w:numPr>
        <w:rPr>
          <w:color w:val="000000"/>
        </w:rPr>
      </w:pPr>
      <w:r>
        <w:rPr>
          <w:color w:val="000000"/>
        </w:rPr>
        <w:t xml:space="preserve">В случае отсутствия приборов учета, в 60-дневный срок с момента подписания настоящего договора установить приборы учета на границе балансовой принадлежнос</w:t>
      </w:r>
      <w:r>
        <w:rPr>
          <w:color w:val="000000"/>
        </w:rPr>
        <w:t xml:space="preserve">ти и эксплуатационной ответственности, и сдать их в коммерческий учет Поставщику. Приборы учета приобретаются Абонентом и находятся в его   хозяйственном   ведении   и   обслуживании.   Помещение   водомерного   узла   является собственностью   Абонента,  </w:t>
      </w:r>
      <w:r>
        <w:rPr>
          <w:color w:val="000000"/>
        </w:rPr>
        <w:t xml:space="preserve"> находится   в   его   эксплуатации   и   должно   соответствовать нормативным требованиям. Абонент обеспечивает сохранность и исправность приборов и устройств, предусмотренных в настоящем пункте. До установки приборов учета, но не более 60  дней,   Абонен</w:t>
      </w:r>
      <w:r>
        <w:rPr>
          <w:color w:val="000000"/>
        </w:rPr>
        <w:t xml:space="preserve">т  производит  расчеты   за  потребленную   воду  и  стоки  по   нормативу водопотребления согласно СНиП 2.04.01-85. При отсутствии прибора свыше 60-дневного срока расчет за потребленную воду производится по диаметру водоразборного устройства (количество и</w:t>
      </w:r>
      <w:r>
        <w:rPr>
          <w:color w:val="000000"/>
        </w:rPr>
        <w:t xml:space="preserve">зрасходованной питьевой воды исчисляется по пропускной способности устройств и сооружений при их круглосуточном действии полным сечением и скорости движения воды 1,2 метра в секунду. Объем водоотведения при этом принимается равным объему водопотребления). </w:t>
      </w:r>
      <w:r>
        <w:t xml:space="preserve"> </w:t>
      </w:r>
      <w:r>
        <w:rPr>
          <w:color w:val="000000"/>
        </w:rPr>
      </w:r>
      <w:r>
        <w:rPr>
          <w:color w:val="000000"/>
        </w:rPr>
      </w:r>
    </w:p>
    <w:p>
      <w:pPr>
        <w:pStyle w:val="942"/>
        <w:numPr>
          <w:ilvl w:val="0"/>
          <w:numId w:val="21"/>
        </w:numPr>
        <w:jc w:val="both"/>
        <w:spacing w:before="14"/>
        <w:shd w:val="clear" w:color="auto" w:fill="ffffff"/>
        <w:widowControl w:val="off"/>
        <w:tabs>
          <w:tab w:val="left" w:pos="567" w:leader="none"/>
        </w:tabs>
        <w:rPr>
          <w:color w:val="000000"/>
          <w:spacing w:val="-3"/>
        </w:rPr>
      </w:pPr>
      <w:r>
        <w:rPr>
          <w:color w:val="000000"/>
          <w:spacing w:val="6"/>
        </w:rPr>
        <w:t xml:space="preserve">При изменении объемов водопотребления или водоотведения </w:t>
      </w:r>
      <w:r>
        <w:rPr>
          <w:b/>
          <w:bCs/>
          <w:color w:val="000000"/>
          <w:spacing w:val="6"/>
        </w:rPr>
        <w:t xml:space="preserve">Абонент </w:t>
      </w:r>
      <w:r>
        <w:rPr>
          <w:color w:val="000000"/>
          <w:spacing w:val="6"/>
        </w:rPr>
        <w:t xml:space="preserve">обязан уведомить</w:t>
      </w:r>
      <w:r>
        <w:rPr>
          <w:color w:val="000000"/>
          <w:spacing w:val="6"/>
        </w:rPr>
        <w:t xml:space="preserve"> </w:t>
      </w:r>
      <w:r>
        <w:rPr>
          <w:b/>
          <w:bCs/>
          <w:color w:val="000000"/>
        </w:rPr>
        <w:t xml:space="preserve">Поставщика </w:t>
      </w:r>
      <w:r>
        <w:rPr>
          <w:color w:val="000000"/>
        </w:rPr>
        <w:t xml:space="preserve">не менее чем за </w:t>
      </w:r>
      <w:r>
        <w:t xml:space="preserve">30 дней.</w:t>
      </w:r>
      <w:r>
        <w:rPr>
          <w:color w:val="000000"/>
        </w:rPr>
        <w:t xml:space="preserve"> При временном (полном) прекращении потребления</w:t>
      </w:r>
      <w:r>
        <w:rPr>
          <w:color w:val="000000"/>
        </w:rPr>
        <w:t xml:space="preserve"> </w:t>
      </w:r>
      <w:r>
        <w:rPr>
          <w:color w:val="000000"/>
          <w:spacing w:val="1"/>
        </w:rPr>
        <w:t xml:space="preserve">воды водопроводный ввод подлежит закрытию и опломбированию.</w:t>
      </w:r>
      <w:r>
        <w:rPr>
          <w:color w:val="000000"/>
          <w:spacing w:val="-3"/>
        </w:rPr>
      </w:r>
      <w:r>
        <w:rPr>
          <w:color w:val="000000"/>
          <w:spacing w:val="-3"/>
        </w:rPr>
      </w:r>
    </w:p>
    <w:p>
      <w:pPr>
        <w:pStyle w:val="942"/>
        <w:numPr>
          <w:ilvl w:val="0"/>
          <w:numId w:val="21"/>
        </w:numPr>
        <w:jc w:val="both"/>
        <w:spacing w:before="14"/>
        <w:shd w:val="clear" w:color="auto" w:fill="ffffff"/>
        <w:widowControl w:val="off"/>
        <w:tabs>
          <w:tab w:val="left" w:pos="567" w:leader="none"/>
        </w:tabs>
        <w:rPr>
          <w:color w:val="000000"/>
          <w:spacing w:val="-3"/>
        </w:rPr>
      </w:pPr>
      <w:r>
        <w:rPr>
          <w:color w:val="000000"/>
          <w:spacing w:val="3"/>
        </w:rPr>
        <w:t xml:space="preserve">В случае существенного изменения водопотребления, вызывающего необходимость замены</w:t>
      </w:r>
      <w:r>
        <w:rPr>
          <w:color w:val="000000"/>
          <w:spacing w:val="3"/>
        </w:rPr>
        <w:t xml:space="preserve"> </w:t>
      </w:r>
      <w:r>
        <w:rPr>
          <w:color w:val="000000"/>
          <w:spacing w:val="1"/>
        </w:rPr>
        <w:t xml:space="preserve">средств измерений на другой калибр, за 10 дней до намеченной даты письменно сообщать об</w:t>
      </w:r>
      <w:r>
        <w:rPr>
          <w:color w:val="000000"/>
          <w:spacing w:val="1"/>
        </w:rPr>
        <w:t xml:space="preserve"> </w:t>
      </w:r>
      <w:r>
        <w:rPr>
          <w:color w:val="000000"/>
          <w:spacing w:val="-1"/>
        </w:rPr>
        <w:t xml:space="preserve">этом </w:t>
      </w:r>
      <w:r>
        <w:rPr>
          <w:b/>
          <w:bCs/>
          <w:color w:val="000000"/>
          <w:spacing w:val="-1"/>
        </w:rPr>
        <w:t xml:space="preserve">Поставщику.</w:t>
      </w:r>
      <w:r>
        <w:rPr>
          <w:color w:val="000000"/>
          <w:spacing w:val="-3"/>
        </w:rPr>
      </w:r>
      <w:r>
        <w:rPr>
          <w:color w:val="000000"/>
          <w:spacing w:val="-3"/>
        </w:rPr>
      </w:r>
    </w:p>
    <w:p>
      <w:pPr>
        <w:pStyle w:val="942"/>
        <w:numPr>
          <w:ilvl w:val="0"/>
          <w:numId w:val="21"/>
        </w:numPr>
        <w:jc w:val="both"/>
        <w:spacing w:before="5"/>
        <w:shd w:val="clear" w:color="auto" w:fill="ffffff"/>
        <w:widowControl w:val="off"/>
        <w:tabs>
          <w:tab w:val="left" w:pos="567" w:leader="none"/>
        </w:tabs>
        <w:rPr>
          <w:color w:val="000000"/>
          <w:spacing w:val="-4"/>
        </w:rPr>
      </w:pPr>
      <w:r>
        <w:rPr>
          <w:color w:val="000000"/>
          <w:spacing w:val="1"/>
        </w:rPr>
        <w:t xml:space="preserve">Обеспечивать   представителям   </w:t>
      </w:r>
      <w:r>
        <w:rPr>
          <w:b/>
          <w:bCs/>
          <w:color w:val="000000"/>
          <w:spacing w:val="1"/>
        </w:rPr>
        <w:t xml:space="preserve">Поставщика   </w:t>
      </w:r>
      <w:r>
        <w:rPr>
          <w:color w:val="000000"/>
          <w:spacing w:val="1"/>
        </w:rPr>
        <w:t xml:space="preserve">беспрепятственный   доступ   по   служебным</w:t>
      </w:r>
      <w:r>
        <w:rPr>
          <w:color w:val="000000"/>
          <w:spacing w:val="1"/>
        </w:rPr>
        <w:t xml:space="preserve"> </w:t>
      </w:r>
      <w:r>
        <w:rPr>
          <w:color w:val="000000"/>
        </w:rPr>
        <w:t xml:space="preserve">документам, в часы работы учреждения и присутствие лица, ответственного за водоснабжение</w:t>
        <w:br w:type="textWrapping" w:clear="all"/>
        <w:t xml:space="preserve">и водоотведение своих объектов, на узлы учета Абонента для осмотра средств измерений.</w:t>
      </w:r>
      <w:r>
        <w:rPr>
          <w:color w:val="000000"/>
          <w:spacing w:val="-4"/>
        </w:rPr>
      </w:r>
      <w:r>
        <w:rPr>
          <w:color w:val="000000"/>
          <w:spacing w:val="-4"/>
        </w:rPr>
      </w:r>
    </w:p>
    <w:p>
      <w:pPr>
        <w:pStyle w:val="942"/>
        <w:numPr>
          <w:ilvl w:val="0"/>
          <w:numId w:val="21"/>
        </w:numPr>
        <w:jc w:val="both"/>
        <w:spacing w:before="14"/>
        <w:shd w:val="clear" w:color="auto" w:fill="ffffff"/>
        <w:widowControl w:val="off"/>
        <w:tabs>
          <w:tab w:val="left" w:pos="567" w:leader="none"/>
        </w:tabs>
        <w:rPr>
          <w:b/>
          <w:bCs/>
          <w:color w:val="000000"/>
          <w:spacing w:val="-3"/>
        </w:rPr>
      </w:pPr>
      <w:r>
        <w:rPr>
          <w:color w:val="000000"/>
          <w:spacing w:val="1"/>
        </w:rPr>
        <w:t xml:space="preserve">Обеспечивать   беспрепятственный   доступ   представителей   </w:t>
      </w:r>
      <w:r>
        <w:rPr>
          <w:b/>
          <w:bCs/>
          <w:color w:val="000000"/>
          <w:spacing w:val="1"/>
        </w:rPr>
        <w:t xml:space="preserve">Поставщика   </w:t>
      </w:r>
      <w:r>
        <w:rPr>
          <w:color w:val="000000"/>
          <w:spacing w:val="1"/>
        </w:rPr>
        <w:t xml:space="preserve">по   служебным</w:t>
        <w:br w:type="textWrapping" w:clear="all"/>
        <w:t xml:space="preserve">документам, в часы работы учреждения к осмотру и проведению эксплуатационных работ на</w:t>
        <w:br w:type="textWrapping" w:clear="all"/>
        <w:t xml:space="preserve">транзитных водопроводных и канализационных сетях, водоводах и коллекторах, находящихся</w:t>
        <w:br w:type="textWrapping" w:clear="all"/>
      </w:r>
      <w:r>
        <w:rPr>
          <w:color w:val="000000"/>
        </w:rPr>
        <w:t xml:space="preserve">в хозяйственном ведении </w:t>
      </w:r>
      <w:r>
        <w:rPr>
          <w:b/>
          <w:bCs/>
          <w:color w:val="000000"/>
        </w:rPr>
        <w:t xml:space="preserve">Поставщика </w:t>
      </w:r>
      <w:r>
        <w:rPr>
          <w:color w:val="000000"/>
        </w:rPr>
        <w:t xml:space="preserve">и проходящих по территории </w:t>
      </w:r>
      <w:r>
        <w:rPr>
          <w:b/>
          <w:bCs/>
          <w:color w:val="000000"/>
        </w:rPr>
        <w:t xml:space="preserve">Абонента.</w:t>
      </w:r>
      <w:r>
        <w:rPr>
          <w:b/>
          <w:bCs/>
          <w:color w:val="000000"/>
          <w:spacing w:val="-3"/>
        </w:rPr>
      </w:r>
      <w:r>
        <w:rPr>
          <w:b/>
          <w:bCs/>
          <w:color w:val="000000"/>
          <w:spacing w:val="-3"/>
        </w:rPr>
      </w:r>
    </w:p>
    <w:p>
      <w:pPr>
        <w:pStyle w:val="942"/>
        <w:numPr>
          <w:ilvl w:val="0"/>
          <w:numId w:val="21"/>
        </w:numPr>
        <w:jc w:val="both"/>
        <w:spacing w:before="10"/>
        <w:shd w:val="clear" w:color="auto" w:fill="ffffff"/>
        <w:widowControl w:val="off"/>
        <w:tabs>
          <w:tab w:val="left" w:pos="567" w:leader="none"/>
        </w:tabs>
        <w:rPr>
          <w:color w:val="000000"/>
          <w:spacing w:val="-4"/>
        </w:rPr>
      </w:pPr>
      <w:r>
        <w:rPr>
          <w:color w:val="000000"/>
        </w:rPr>
        <w:t xml:space="preserve">В   10-ти   дневный   срок   письменно   сообщать   </w:t>
      </w:r>
      <w:r>
        <w:rPr>
          <w:b/>
          <w:bCs/>
          <w:color w:val="000000"/>
        </w:rPr>
        <w:t xml:space="preserve">Поставщику   </w:t>
      </w:r>
      <w:r>
        <w:rPr>
          <w:color w:val="000000"/>
        </w:rPr>
        <w:t xml:space="preserve">об   изменении   банковских</w:t>
      </w:r>
      <w:r>
        <w:rPr>
          <w:color w:val="000000"/>
        </w:rPr>
        <w:t xml:space="preserve"> </w:t>
      </w:r>
      <w:r>
        <w:rPr>
          <w:color w:val="000000"/>
          <w:spacing w:val="4"/>
        </w:rPr>
        <w:t xml:space="preserve">реквизитов, наименования </w:t>
      </w:r>
      <w:r>
        <w:rPr>
          <w:b/>
          <w:bCs/>
          <w:color w:val="000000"/>
          <w:spacing w:val="4"/>
        </w:rPr>
        <w:t xml:space="preserve">Абонента, </w:t>
      </w:r>
      <w:r>
        <w:rPr>
          <w:color w:val="000000"/>
          <w:spacing w:val="4"/>
        </w:rPr>
        <w:t xml:space="preserve">ведомственной принадлежности и местонахождения</w:t>
      </w:r>
      <w:r>
        <w:rPr>
          <w:color w:val="000000"/>
          <w:spacing w:val="4"/>
        </w:rPr>
        <w:t xml:space="preserve"> </w:t>
      </w:r>
      <w:r>
        <w:rPr>
          <w:color w:val="000000"/>
        </w:rPr>
        <w:t xml:space="preserve">правого статуса, организационно-правовой формы.</w:t>
      </w:r>
      <w:r>
        <w:rPr>
          <w:color w:val="000000"/>
          <w:spacing w:val="-4"/>
        </w:rPr>
      </w:r>
      <w:r>
        <w:rPr>
          <w:color w:val="000000"/>
          <w:spacing w:val="-4"/>
        </w:rPr>
      </w:r>
    </w:p>
    <w:p>
      <w:pPr>
        <w:pStyle w:val="942"/>
        <w:numPr>
          <w:ilvl w:val="0"/>
          <w:numId w:val="21"/>
        </w:numPr>
        <w:jc w:val="both"/>
        <w:spacing w:before="10"/>
        <w:shd w:val="clear" w:color="auto" w:fill="ffffff"/>
        <w:widowControl w:val="off"/>
        <w:tabs>
          <w:tab w:val="left" w:pos="567" w:leader="none"/>
        </w:tabs>
      </w:pPr>
      <w:r>
        <w:rPr>
          <w:color w:val="000000"/>
          <w:spacing w:val="-1"/>
        </w:rPr>
        <w:t xml:space="preserve">В течение 10-ти дней уведомлять </w:t>
      </w:r>
      <w:r>
        <w:rPr>
          <w:b/>
          <w:bCs/>
          <w:color w:val="000000"/>
          <w:spacing w:val="-1"/>
        </w:rPr>
        <w:t xml:space="preserve">Поставщика </w:t>
      </w:r>
      <w:r>
        <w:rPr>
          <w:color w:val="000000"/>
          <w:spacing w:val="-1"/>
        </w:rPr>
        <w:t xml:space="preserve">в случае передачи устройств и сооружений для</w:t>
        <w:br w:type="textWrapping" w:clear="all"/>
      </w:r>
      <w:r>
        <w:rPr>
          <w:color w:val="000000"/>
        </w:rPr>
        <w:t xml:space="preserve">присоединения    к    системам    коммунального    водоснабжения    и    канализации    другому</w:t>
      </w:r>
      <w:r>
        <w:rPr>
          <w:color w:val="000000"/>
        </w:rPr>
        <w:t xml:space="preserve"> </w:t>
      </w:r>
      <w:r>
        <w:rPr>
          <w:color w:val="000000"/>
          <w:spacing w:val="-1"/>
        </w:rPr>
        <w:t xml:space="preserve">собственнику.</w:t>
      </w:r>
      <w:r/>
    </w:p>
    <w:p>
      <w:pPr>
        <w:pStyle w:val="942"/>
        <w:numPr>
          <w:ilvl w:val="0"/>
          <w:numId w:val="22"/>
        </w:numPr>
        <w:jc w:val="both"/>
        <w:shd w:val="clear" w:color="auto" w:fill="ffffff"/>
        <w:widowControl w:val="off"/>
        <w:tabs>
          <w:tab w:val="left" w:pos="567" w:leader="none"/>
        </w:tabs>
        <w:rPr>
          <w:color w:val="000000"/>
          <w:spacing w:val="-4"/>
        </w:rPr>
      </w:pPr>
      <w:r>
        <w:rPr>
          <w:color w:val="000000"/>
          <w:spacing w:val="2"/>
        </w:rPr>
        <w:t xml:space="preserve">Не допускать изменение схем и обвязки узла учета, замену средств измерений расхода воды</w:t>
        <w:br w:type="textWrapping" w:clear="all"/>
      </w:r>
      <w:r>
        <w:rPr>
          <w:color w:val="000000"/>
          <w:spacing w:val="-1"/>
        </w:rPr>
        <w:t xml:space="preserve">без согласования с </w:t>
      </w:r>
      <w:r>
        <w:rPr>
          <w:b/>
          <w:bCs/>
          <w:color w:val="000000"/>
          <w:spacing w:val="-1"/>
        </w:rPr>
        <w:t xml:space="preserve">Поставщиком.</w:t>
      </w:r>
      <w:r>
        <w:rPr>
          <w:color w:val="000000"/>
          <w:spacing w:val="-4"/>
        </w:rPr>
      </w:r>
      <w:r>
        <w:rPr>
          <w:color w:val="000000"/>
          <w:spacing w:val="-4"/>
        </w:rPr>
      </w:r>
    </w:p>
    <w:p>
      <w:pPr>
        <w:pStyle w:val="942"/>
        <w:numPr>
          <w:ilvl w:val="0"/>
          <w:numId w:val="22"/>
        </w:numPr>
        <w:jc w:val="both"/>
        <w:spacing w:before="5"/>
        <w:shd w:val="clear" w:color="auto" w:fill="ffffff"/>
        <w:widowControl w:val="off"/>
        <w:tabs>
          <w:tab w:val="left" w:pos="567" w:leader="none"/>
        </w:tabs>
        <w:rPr>
          <w:color w:val="000000"/>
          <w:spacing w:val="-4"/>
        </w:rPr>
      </w:pPr>
      <w:r>
        <w:rPr>
          <w:color w:val="000000"/>
          <w:spacing w:val="1"/>
        </w:rPr>
        <w:t xml:space="preserve">Представлять заявку на количество отпуска </w:t>
      </w:r>
      <w:r>
        <w:rPr>
          <w:b/>
          <w:bCs/>
          <w:color w:val="000000"/>
          <w:spacing w:val="1"/>
        </w:rPr>
        <w:t xml:space="preserve">Абоненту </w:t>
      </w:r>
      <w:r>
        <w:rPr>
          <w:color w:val="000000"/>
          <w:spacing w:val="1"/>
        </w:rPr>
        <w:t xml:space="preserve">воды и приема от него сточных вод на</w:t>
        <w:br w:type="textWrapping" w:clear="all"/>
      </w:r>
      <w:r>
        <w:rPr>
          <w:color w:val="000000"/>
        </w:rPr>
        <w:t xml:space="preserve">очередной год, не позднее 01 октября текущего года.</w:t>
      </w:r>
      <w:r>
        <w:rPr>
          <w:color w:val="000000"/>
          <w:spacing w:val="-4"/>
        </w:rPr>
      </w:r>
      <w:r>
        <w:rPr>
          <w:color w:val="000000"/>
          <w:spacing w:val="-4"/>
        </w:rPr>
      </w:r>
    </w:p>
    <w:p>
      <w:pPr>
        <w:pStyle w:val="942"/>
        <w:numPr>
          <w:ilvl w:val="0"/>
          <w:numId w:val="22"/>
        </w:numPr>
        <w:jc w:val="both"/>
        <w:spacing w:before="5"/>
        <w:shd w:val="clear" w:color="auto" w:fill="ffffff"/>
        <w:widowControl w:val="off"/>
        <w:tabs>
          <w:tab w:val="left" w:pos="567" w:leader="none"/>
        </w:tabs>
        <w:rPr>
          <w:color w:val="000000"/>
          <w:spacing w:val="-5"/>
        </w:rPr>
      </w:pPr>
      <w:r>
        <w:rPr>
          <w:color w:val="000000"/>
          <w:spacing w:val="3"/>
        </w:rPr>
        <w:t xml:space="preserve">В  случае  превышения  лимитов  водопотребления  и  водоотведения  за расчетный период,</w:t>
        <w:br w:type="textWrapping" w:clear="all"/>
      </w:r>
      <w:r>
        <w:rPr>
          <w:color w:val="000000"/>
        </w:rPr>
        <w:t xml:space="preserve">подтвержденных показаниями приборов учета, </w:t>
      </w:r>
      <w:r>
        <w:rPr>
          <w:b/>
          <w:bCs/>
          <w:color w:val="000000"/>
        </w:rPr>
        <w:t xml:space="preserve">Абонент </w:t>
      </w:r>
      <w:r>
        <w:rPr>
          <w:color w:val="000000"/>
        </w:rPr>
        <w:t xml:space="preserve">обязуется их оплатить.</w:t>
      </w:r>
      <w:r>
        <w:rPr>
          <w:color w:val="000000"/>
          <w:spacing w:val="-5"/>
        </w:rPr>
      </w:r>
      <w:r>
        <w:rPr>
          <w:color w:val="000000"/>
          <w:spacing w:val="-5"/>
        </w:rPr>
      </w:r>
    </w:p>
    <w:p>
      <w:pPr>
        <w:pStyle w:val="942"/>
        <w:numPr>
          <w:ilvl w:val="0"/>
          <w:numId w:val="22"/>
        </w:numPr>
        <w:jc w:val="both"/>
        <w:shd w:val="clear" w:color="auto" w:fill="ffffff"/>
        <w:widowControl w:val="off"/>
        <w:tabs>
          <w:tab w:val="left" w:pos="567" w:leader="none"/>
        </w:tabs>
        <w:rPr>
          <w:color w:val="000000"/>
          <w:spacing w:val="-4"/>
        </w:rPr>
      </w:pPr>
      <w:r>
        <w:rPr>
          <w:color w:val="000000"/>
          <w:spacing w:val="1"/>
        </w:rPr>
        <w:t xml:space="preserve">Назначить приказом, ответственное лицо за водоснабжение (водоотведение) своих объектов,</w:t>
      </w:r>
      <w:r>
        <w:rPr>
          <w:color w:val="000000"/>
          <w:spacing w:val="1"/>
        </w:rPr>
        <w:t xml:space="preserve"> </w:t>
      </w:r>
      <w:r>
        <w:rPr>
          <w:color w:val="000000"/>
          <w:spacing w:val="-1"/>
        </w:rPr>
        <w:t xml:space="preserve">сохранность   приборов   учета,   пломб   на   них   и   других   водопроводных   сооружениях   и</w:t>
      </w:r>
      <w:r>
        <w:rPr>
          <w:color w:val="000000"/>
          <w:spacing w:val="-1"/>
        </w:rPr>
        <w:t xml:space="preserve"> </w:t>
      </w:r>
      <w:r>
        <w:rPr>
          <w:color w:val="000000"/>
        </w:rPr>
        <w:t xml:space="preserve">устройствах водомерного узла.</w:t>
      </w:r>
      <w:r>
        <w:rPr>
          <w:color w:val="000000"/>
          <w:spacing w:val="-4"/>
        </w:rPr>
      </w:r>
      <w:r>
        <w:rPr>
          <w:color w:val="000000"/>
          <w:spacing w:val="-4"/>
        </w:rPr>
      </w:r>
    </w:p>
    <w:p>
      <w:pPr>
        <w:pStyle w:val="942"/>
        <w:numPr>
          <w:ilvl w:val="0"/>
          <w:numId w:val="22"/>
        </w:numPr>
        <w:jc w:val="both"/>
        <w:shd w:val="clear" w:color="auto" w:fill="ffffff"/>
        <w:widowControl w:val="off"/>
        <w:tabs>
          <w:tab w:val="left" w:pos="567" w:leader="none"/>
        </w:tabs>
        <w:rPr>
          <w:color w:val="000000"/>
          <w:spacing w:val="-5"/>
        </w:rPr>
      </w:pPr>
      <w:r>
        <w:rPr>
          <w:color w:val="000000"/>
        </w:rPr>
        <w:t xml:space="preserve">Производить сверку задолженности за полученную холодную питьевую воду и сброс сточных</w:t>
        <w:br w:type="textWrapping" w:clear="all"/>
      </w:r>
      <w:r>
        <w:rPr>
          <w:color w:val="000000"/>
          <w:spacing w:val="-1"/>
        </w:rPr>
        <w:t xml:space="preserve">вод в пределах срока исковой давности.</w:t>
      </w:r>
      <w:r>
        <w:rPr>
          <w:color w:val="000000"/>
          <w:spacing w:val="-5"/>
        </w:rPr>
      </w:r>
      <w:r>
        <w:rPr>
          <w:color w:val="000000"/>
          <w:spacing w:val="-5"/>
        </w:rPr>
      </w:r>
    </w:p>
    <w:p>
      <w:pPr>
        <w:pStyle w:val="942"/>
        <w:jc w:val="both"/>
        <w:shd w:val="clear" w:color="auto" w:fill="ffffff"/>
        <w:widowControl w:val="off"/>
        <w:tabs>
          <w:tab w:val="left" w:pos="567" w:leader="none"/>
        </w:tabs>
        <w:rPr>
          <w:color w:val="000000"/>
          <w:spacing w:val="-5"/>
        </w:rPr>
      </w:pPr>
      <w:r>
        <w:rPr>
          <w:color w:val="000000"/>
          <w:spacing w:val="-5"/>
        </w:rPr>
      </w:r>
      <w:r>
        <w:rPr>
          <w:color w:val="000000"/>
          <w:spacing w:val="-5"/>
        </w:rPr>
      </w:r>
      <w:r>
        <w:rPr>
          <w:color w:val="000000"/>
          <w:spacing w:val="-5"/>
        </w:rPr>
      </w:r>
    </w:p>
    <w:p>
      <w:pPr>
        <w:pStyle w:val="942"/>
        <w:jc w:val="both"/>
        <w:spacing w:before="10" w:line="259" w:lineRule="exact"/>
        <w:shd w:val="clear" w:color="auto" w:fill="ffffff"/>
      </w:pPr>
      <w:r>
        <w:rPr>
          <w:color w:val="000000"/>
          <w:spacing w:val="-2"/>
        </w:rPr>
        <w:t xml:space="preserve">2.4. </w:t>
      </w:r>
      <w:r>
        <w:rPr>
          <w:b/>
          <w:bCs/>
          <w:color w:val="000000"/>
          <w:spacing w:val="5"/>
        </w:rPr>
        <w:t xml:space="preserve">Абонент</w:t>
      </w:r>
      <w:r>
        <w:rPr>
          <w:b/>
          <w:bCs/>
          <w:color w:val="000000"/>
          <w:spacing w:val="-2"/>
        </w:rPr>
        <w:t xml:space="preserve"> имеет право:</w:t>
      </w:r>
      <w:r/>
    </w:p>
    <w:p>
      <w:pPr>
        <w:pStyle w:val="942"/>
        <w:numPr>
          <w:ilvl w:val="0"/>
          <w:numId w:val="23"/>
        </w:numPr>
        <w:jc w:val="both"/>
        <w:shd w:val="clear" w:color="auto" w:fill="ffffff"/>
        <w:widowControl w:val="off"/>
        <w:tabs>
          <w:tab w:val="left" w:pos="426" w:leader="none"/>
        </w:tabs>
        <w:rPr>
          <w:color w:val="000000"/>
          <w:spacing w:val="-6"/>
        </w:rPr>
      </w:pPr>
      <w:r>
        <w:rPr>
          <w:color w:val="000000"/>
          <w:spacing w:val="5"/>
        </w:rPr>
        <w:t xml:space="preserve">Требовать отключения своих водопроводных сетей от сетей </w:t>
      </w:r>
      <w:r>
        <w:rPr>
          <w:b/>
          <w:bCs/>
          <w:color w:val="000000"/>
          <w:spacing w:val="5"/>
        </w:rPr>
        <w:t xml:space="preserve">Поставщика </w:t>
      </w:r>
      <w:r>
        <w:rPr>
          <w:color w:val="000000"/>
          <w:spacing w:val="5"/>
        </w:rPr>
        <w:t xml:space="preserve">для проведения </w:t>
      </w:r>
      <w:r>
        <w:rPr>
          <w:color w:val="000000"/>
          <w:spacing w:val="-1"/>
        </w:rPr>
        <w:t xml:space="preserve">неотложных работ.</w:t>
      </w:r>
      <w:r>
        <w:rPr>
          <w:color w:val="000000"/>
          <w:spacing w:val="-6"/>
        </w:rPr>
      </w:r>
      <w:r>
        <w:rPr>
          <w:color w:val="000000"/>
          <w:spacing w:val="-6"/>
        </w:rPr>
      </w:r>
    </w:p>
    <w:p>
      <w:pPr>
        <w:pStyle w:val="942"/>
        <w:numPr>
          <w:ilvl w:val="0"/>
          <w:numId w:val="23"/>
        </w:numPr>
        <w:jc w:val="both"/>
        <w:spacing w:before="19"/>
        <w:shd w:val="clear" w:color="auto" w:fill="ffffff"/>
        <w:widowControl w:val="off"/>
        <w:tabs>
          <w:tab w:val="left" w:pos="426" w:leader="none"/>
        </w:tabs>
        <w:rPr>
          <w:color w:val="000000"/>
          <w:spacing w:val="-6"/>
        </w:rPr>
      </w:pPr>
      <w:r>
        <w:rPr>
          <w:color w:val="000000"/>
          <w:spacing w:val="8"/>
        </w:rPr>
        <w:t xml:space="preserve">Получать информацию о качественном составе воды в условиях отпуска воды и приема </w:t>
      </w:r>
      <w:r>
        <w:rPr>
          <w:color w:val="000000"/>
        </w:rPr>
        <w:t xml:space="preserve">сточных вод, об объемах водопотребления и нормативах водоотведения, изменениях тарифов.</w:t>
      </w:r>
      <w:r>
        <w:rPr>
          <w:color w:val="000000"/>
          <w:spacing w:val="-6"/>
        </w:rPr>
      </w:r>
      <w:r>
        <w:rPr>
          <w:color w:val="000000"/>
          <w:spacing w:val="-6"/>
        </w:rPr>
      </w:r>
    </w:p>
    <w:p>
      <w:pPr>
        <w:pStyle w:val="942"/>
        <w:ind w:right="5"/>
        <w:jc w:val="both"/>
        <w:spacing w:before="14"/>
        <w:shd w:val="clear" w:color="auto" w:fill="ffffff"/>
        <w:tabs>
          <w:tab w:val="left" w:pos="426" w:leader="none"/>
        </w:tabs>
      </w:pPr>
      <w:r>
        <w:rPr>
          <w:color w:val="000000"/>
          <w:spacing w:val="2"/>
        </w:rPr>
        <w:t xml:space="preserve">2.4.3.  В случае нарушения </w:t>
      </w:r>
      <w:r>
        <w:rPr>
          <w:b/>
          <w:bCs/>
          <w:color w:val="000000"/>
          <w:spacing w:val="2"/>
        </w:rPr>
        <w:t xml:space="preserve">Поставщиком </w:t>
      </w:r>
      <w:r>
        <w:rPr>
          <w:color w:val="000000"/>
          <w:spacing w:val="2"/>
        </w:rPr>
        <w:t xml:space="preserve">требований, предъявляемых к качеству воды </w:t>
      </w:r>
      <w:r>
        <w:rPr>
          <w:b/>
          <w:bCs/>
          <w:color w:val="000000"/>
          <w:spacing w:val="5"/>
        </w:rPr>
        <w:t xml:space="preserve">Абонент </w:t>
      </w:r>
      <w:r>
        <w:rPr>
          <w:b/>
          <w:bCs/>
          <w:color w:val="000000"/>
          <w:spacing w:val="5"/>
        </w:rPr>
        <w:t xml:space="preserve"> </w:t>
      </w:r>
      <w:r>
        <w:rPr>
          <w:color w:val="000000"/>
        </w:rPr>
        <w:t xml:space="preserve">вправе оплачивать потребленную за данный период воду по соразмерно уменьшенной цене на </w:t>
      </w:r>
      <w:r>
        <w:rPr>
          <w:color w:val="000000"/>
          <w:spacing w:val="1"/>
        </w:rPr>
        <w:t xml:space="preserve">основании двухстороннего акта  технического обследования и расчетов, согласованных с </w:t>
      </w:r>
      <w:r>
        <w:rPr>
          <w:b/>
          <w:bCs/>
          <w:color w:val="000000"/>
          <w:spacing w:val="5"/>
        </w:rPr>
        <w:t xml:space="preserve">Абонентом</w:t>
      </w:r>
      <w:r>
        <w:rPr>
          <w:b/>
          <w:bCs/>
          <w:color w:val="000000"/>
          <w:spacing w:val="-2"/>
        </w:rPr>
        <w:t xml:space="preserve">.</w:t>
      </w:r>
      <w:r/>
    </w:p>
    <w:p>
      <w:pPr>
        <w:pStyle w:val="942"/>
        <w:ind w:right="10"/>
        <w:jc w:val="both"/>
        <w:spacing w:before="24"/>
        <w:shd w:val="clear" w:color="auto" w:fill="ffffff"/>
        <w:tabs>
          <w:tab w:val="left" w:pos="426" w:leader="none"/>
        </w:tabs>
        <w:rPr>
          <w:color w:val="000000"/>
        </w:rPr>
      </w:pPr>
      <w:r>
        <w:rPr>
          <w:color w:val="000000"/>
          <w:spacing w:val="7"/>
        </w:rPr>
        <w:t xml:space="preserve">2.4.4. Требовать возмещения реального ущерба, понесенного по вине </w:t>
      </w:r>
      <w:r>
        <w:rPr>
          <w:b/>
          <w:bCs/>
          <w:color w:val="000000"/>
          <w:spacing w:val="7"/>
        </w:rPr>
        <w:t xml:space="preserve">Поставщика </w:t>
      </w:r>
      <w:r>
        <w:rPr>
          <w:color w:val="000000"/>
          <w:spacing w:val="7"/>
        </w:rPr>
        <w:t xml:space="preserve">в случае </w:t>
      </w:r>
      <w:r>
        <w:rPr>
          <w:color w:val="000000"/>
        </w:rPr>
        <w:t xml:space="preserve">перерыва в отпуске, прекращении или ограничении отпуска воды и приема сточных вод без согласования с </w:t>
      </w:r>
      <w:r>
        <w:rPr>
          <w:b/>
          <w:bCs/>
          <w:color w:val="000000"/>
          <w:spacing w:val="5"/>
        </w:rPr>
        <w:t xml:space="preserve">Абонентом</w:t>
      </w:r>
      <w:r>
        <w:rPr>
          <w:color w:val="000000"/>
        </w:rPr>
        <w:t xml:space="preserve"> и без его соответствующего предупреждения, кроме случаев, предусмотренных Правил</w:t>
      </w:r>
      <w:r>
        <w:rPr>
          <w:color w:val="000000"/>
        </w:rPr>
        <w:t xml:space="preserve">ами</w:t>
      </w:r>
      <w:r>
        <w:rPr>
          <w:color w:val="000000"/>
        </w:rPr>
        <w:t xml:space="preserve">.</w:t>
      </w:r>
      <w:r>
        <w:rPr>
          <w:color w:val="000000"/>
        </w:rPr>
      </w:r>
      <w:r>
        <w:rPr>
          <w:color w:val="000000"/>
        </w:rPr>
      </w:r>
    </w:p>
    <w:p>
      <w:pPr>
        <w:pStyle w:val="942"/>
        <w:ind w:right="10"/>
        <w:jc w:val="both"/>
        <w:spacing w:before="24"/>
        <w:shd w:val="clear" w:color="auto" w:fill="ffffff"/>
        <w:tabs>
          <w:tab w:val="left" w:pos="426" w:leader="none"/>
        </w:tabs>
        <w:rPr>
          <w:color w:val="000000"/>
        </w:rPr>
      </w:pPr>
      <w:r>
        <w:rPr>
          <w:color w:val="000000"/>
        </w:rPr>
      </w:r>
      <w:r>
        <w:rPr>
          <w:color w:val="000000"/>
        </w:rPr>
      </w:r>
      <w:r>
        <w:rPr>
          <w:color w:val="000000"/>
        </w:rPr>
      </w:r>
    </w:p>
    <w:p>
      <w:pPr>
        <w:pStyle w:val="942"/>
        <w:ind w:left="425" w:right="10" w:hanging="391"/>
        <w:jc w:val="center"/>
        <w:spacing w:before="24" w:line="250" w:lineRule="exact"/>
        <w:shd w:val="clear" w:color="auto" w:fill="ffffff"/>
        <w:tabs>
          <w:tab w:val="left" w:pos="426" w:leader="none"/>
        </w:tabs>
        <w:rPr>
          <w:b/>
          <w:color w:val="000000"/>
        </w:rPr>
      </w:pPr>
      <w:r>
        <w:rPr>
          <w:b/>
          <w:color w:val="000000"/>
        </w:rPr>
        <w:t xml:space="preserve">3. ЦЕНА ДОГОВОРА.</w:t>
      </w:r>
      <w:r>
        <w:rPr>
          <w:b/>
          <w:color w:val="000000"/>
        </w:rPr>
      </w:r>
      <w:r>
        <w:rPr>
          <w:b/>
          <w:color w:val="000000"/>
        </w:rPr>
      </w:r>
    </w:p>
    <w:p>
      <w:pPr>
        <w:pStyle w:val="942"/>
        <w:jc w:val="both"/>
        <w:shd w:val="clear" w:color="auto" w:fill="ffffff"/>
        <w:tabs>
          <w:tab w:val="left" w:pos="9619" w:leader="none"/>
        </w:tabs>
      </w:pPr>
      <w:r>
        <w:rPr>
          <w:color w:val="000000"/>
          <w:spacing w:val="4"/>
        </w:rPr>
        <w:t xml:space="preserve">3.1.</w:t>
      </w:r>
      <w:r>
        <w:rPr>
          <w:color w:val="000000"/>
          <w:spacing w:val="4"/>
        </w:rPr>
        <w:t xml:space="preserve"> </w:t>
      </w:r>
      <w:r>
        <w:rPr>
          <w:color w:val="000000"/>
          <w:spacing w:val="4"/>
        </w:rPr>
        <w:t xml:space="preserve">Исполнение </w:t>
      </w:r>
      <w:r>
        <w:rPr>
          <w:color w:val="000000"/>
          <w:spacing w:val="4"/>
        </w:rPr>
        <w:t xml:space="preserve">договора</w:t>
      </w:r>
      <w:r>
        <w:rPr>
          <w:color w:val="000000"/>
          <w:spacing w:val="4"/>
        </w:rPr>
        <w:t xml:space="preserve"> оплачивается по цене и (или) в соответствии с порядком определения</w:t>
      </w:r>
      <w:r>
        <w:rPr>
          <w:color w:val="000000"/>
          <w:spacing w:val="4"/>
        </w:rPr>
        <w:t xml:space="preserve"> </w:t>
      </w:r>
      <w:r>
        <w:rPr>
          <w:color w:val="000000"/>
          <w:spacing w:val="8"/>
        </w:rPr>
        <w:t xml:space="preserve">цены, установленном в соответствии с положениями действующих на момент оплаты</w:t>
      </w:r>
      <w:r>
        <w:rPr>
          <w:color w:val="000000"/>
          <w:spacing w:val="8"/>
        </w:rPr>
        <w:t xml:space="preserve"> </w:t>
      </w:r>
      <w:r>
        <w:rPr>
          <w:color w:val="000000"/>
          <w:spacing w:val="6"/>
        </w:rPr>
        <w:t xml:space="preserve">федеральных законов, иных нормативных правовых актов, а также актов уполномоченных</w:t>
      </w:r>
      <w:r>
        <w:rPr>
          <w:color w:val="000000"/>
          <w:spacing w:val="6"/>
        </w:rPr>
        <w:t xml:space="preserve"> </w:t>
      </w:r>
      <w:r>
        <w:rPr>
          <w:color w:val="000000"/>
          <w:spacing w:val="5"/>
        </w:rPr>
        <w:t xml:space="preserve">органов власти в области государственного регулирования тарифов в соответствии с</w:t>
      </w:r>
      <w:r>
        <w:rPr>
          <w:color w:val="000000"/>
          <w:spacing w:val="5"/>
        </w:rPr>
        <w:t xml:space="preserve"> </w:t>
      </w:r>
      <w:r>
        <w:rPr>
          <w:color w:val="000000"/>
          <w:spacing w:val="-1"/>
        </w:rPr>
        <w:t xml:space="preserve">тарификационными группами покупателя.</w:t>
      </w:r>
      <w:r>
        <w:rPr>
          <w:color w:val="000000"/>
        </w:rPr>
        <w:tab/>
      </w:r>
      <w:r/>
    </w:p>
    <w:p>
      <w:pPr>
        <w:pStyle w:val="942"/>
        <w:jc w:val="both"/>
        <w:spacing w:before="14"/>
        <w:shd w:val="clear" w:color="auto" w:fill="ffffff"/>
      </w:pPr>
      <w:r>
        <w:rPr>
          <w:color w:val="000000"/>
        </w:rPr>
        <w:t xml:space="preserve">3.2.</w:t>
      </w:r>
      <w:r>
        <w:rPr>
          <w:color w:val="000000"/>
        </w:rPr>
        <w:t xml:space="preserve"> </w:t>
      </w:r>
      <w:r>
        <w:rPr>
          <w:color w:val="000000"/>
        </w:rPr>
        <w:t xml:space="preserve">Цена </w:t>
      </w:r>
      <w:r>
        <w:rPr>
          <w:color w:val="000000"/>
        </w:rPr>
        <w:t xml:space="preserve">договора</w:t>
      </w:r>
      <w:r>
        <w:rPr>
          <w:color w:val="000000"/>
        </w:rPr>
        <w:t xml:space="preserve"> определяется на основании и в соответствии с Приложением № </w:t>
      </w:r>
      <w:r>
        <w:rPr>
          <w:color w:val="000000"/>
        </w:rPr>
        <w:t xml:space="preserve">2</w:t>
      </w:r>
      <w:r>
        <w:rPr>
          <w:color w:val="000000"/>
        </w:rPr>
        <w:t xml:space="preserve"> к настоящему </w:t>
      </w:r>
      <w:r>
        <w:rPr>
          <w:color w:val="000000"/>
          <w:spacing w:val="1"/>
        </w:rPr>
        <w:t xml:space="preserve">договору</w:t>
      </w:r>
      <w:r>
        <w:rPr>
          <w:color w:val="000000"/>
          <w:spacing w:val="1"/>
        </w:rPr>
        <w:t xml:space="preserve"> - «</w:t>
      </w:r>
      <w:r>
        <w:rPr>
          <w:color w:val="000000"/>
          <w:spacing w:val="1"/>
        </w:rPr>
        <w:t xml:space="preserve">График</w:t>
      </w:r>
      <w:r>
        <w:rPr>
          <w:color w:val="000000"/>
          <w:spacing w:val="1"/>
        </w:rPr>
        <w:t xml:space="preserve"> водопотребления и водоотведения   по объектам Абонента».</w:t>
      </w:r>
      <w:r/>
    </w:p>
    <w:p>
      <w:pPr>
        <w:pStyle w:val="942"/>
        <w:jc w:val="both"/>
        <w:spacing w:before="14"/>
        <w:shd w:val="clear" w:color="auto" w:fill="ffffff"/>
        <w:rPr>
          <w:color w:val="000000"/>
          <w:spacing w:val="1"/>
        </w:rPr>
      </w:pPr>
      <w:r>
        <w:rPr>
          <w:color w:val="000000"/>
          <w:spacing w:val="5"/>
        </w:rPr>
        <w:t xml:space="preserve">3.3.</w:t>
      </w:r>
      <w:r>
        <w:rPr>
          <w:color w:val="000000"/>
          <w:spacing w:val="5"/>
        </w:rPr>
        <w:t xml:space="preserve"> </w:t>
      </w:r>
      <w:r>
        <w:rPr>
          <w:color w:val="000000"/>
          <w:spacing w:val="5"/>
        </w:rPr>
        <w:t xml:space="preserve">В случае, если в ходе исполнения </w:t>
      </w:r>
      <w:r>
        <w:rPr>
          <w:color w:val="000000"/>
          <w:spacing w:val="5"/>
        </w:rPr>
        <w:t xml:space="preserve">договора</w:t>
      </w:r>
      <w:r>
        <w:rPr>
          <w:color w:val="000000"/>
          <w:spacing w:val="5"/>
        </w:rPr>
        <w:t xml:space="preserve"> вступил в силу нормативный правовой акт, </w:t>
      </w:r>
      <w:r>
        <w:rPr>
          <w:color w:val="000000"/>
          <w:spacing w:val="3"/>
        </w:rPr>
        <w:t xml:space="preserve">изменяющий порядок определения цены по </w:t>
      </w:r>
      <w:r>
        <w:rPr>
          <w:color w:val="000000"/>
          <w:spacing w:val="3"/>
        </w:rPr>
        <w:t xml:space="preserve">договору</w:t>
      </w:r>
      <w:r>
        <w:rPr>
          <w:color w:val="000000"/>
          <w:spacing w:val="3"/>
        </w:rPr>
        <w:t xml:space="preserve"> или принят акт об установлении новой </w:t>
      </w:r>
      <w:r>
        <w:rPr>
          <w:color w:val="000000"/>
          <w:spacing w:val="2"/>
        </w:rPr>
        <w:t xml:space="preserve">цены, стороны с момента его введения в действие при осуществлении расчетов по </w:t>
      </w:r>
      <w:r>
        <w:rPr>
          <w:color w:val="000000"/>
          <w:spacing w:val="2"/>
        </w:rPr>
        <w:t xml:space="preserve">договору</w:t>
      </w:r>
      <w:r>
        <w:rPr>
          <w:color w:val="000000"/>
          <w:spacing w:val="2"/>
        </w:rPr>
        <w:t xml:space="preserve"> </w:t>
      </w:r>
      <w:r>
        <w:rPr>
          <w:color w:val="000000"/>
          <w:spacing w:val="1"/>
        </w:rPr>
        <w:t xml:space="preserve">обязаны применять новый порядок определения цен и (или) новую цену.</w:t>
      </w:r>
      <w:r>
        <w:rPr>
          <w:color w:val="000000"/>
          <w:spacing w:val="1"/>
        </w:rPr>
      </w:r>
      <w:r>
        <w:rPr>
          <w:color w:val="000000"/>
          <w:spacing w:val="1"/>
        </w:rPr>
      </w:r>
    </w:p>
    <w:p>
      <w:pPr>
        <w:pStyle w:val="942"/>
        <w:ind w:left="374" w:right="24" w:hanging="355"/>
        <w:jc w:val="center"/>
        <w:spacing w:before="14" w:line="254" w:lineRule="exact"/>
        <w:shd w:val="clear" w:color="auto" w:fill="ffffff"/>
        <w:rPr>
          <w:b/>
        </w:rPr>
      </w:pPr>
      <w:r>
        <w:rPr>
          <w:b/>
          <w:color w:val="000000"/>
          <w:spacing w:val="1"/>
        </w:rPr>
        <w:t xml:space="preserve">4. ПОРЯДОК УЧЕТА И РАСЧЕТОВ.</w:t>
      </w:r>
      <w:r>
        <w:rPr>
          <w:b/>
        </w:rPr>
      </w:r>
      <w:r>
        <w:rPr>
          <w:b/>
        </w:rPr>
      </w:r>
    </w:p>
    <w:p>
      <w:pPr>
        <w:pStyle w:val="942"/>
        <w:numPr>
          <w:ilvl w:val="0"/>
          <w:numId w:val="24"/>
        </w:numPr>
        <w:ind w:firstLine="17"/>
        <w:jc w:val="both"/>
        <w:shd w:val="clear" w:color="auto" w:fill="ffffff"/>
        <w:widowControl w:val="off"/>
        <w:tabs>
          <w:tab w:val="left" w:pos="426" w:leader="none"/>
          <w:tab w:val="left" w:pos="1134" w:leader="none"/>
        </w:tabs>
        <w:rPr>
          <w:color w:val="000000"/>
          <w:spacing w:val="-8"/>
        </w:rPr>
      </w:pPr>
      <w:r>
        <w:rPr>
          <w:color w:val="000000"/>
          <w:spacing w:val="2"/>
        </w:rPr>
        <w:t xml:space="preserve">Расчетный период по настоящему </w:t>
      </w:r>
      <w:r>
        <w:rPr>
          <w:color w:val="000000"/>
          <w:spacing w:val="2"/>
        </w:rPr>
        <w:t xml:space="preserve">договору</w:t>
      </w:r>
      <w:r>
        <w:rPr>
          <w:color w:val="000000"/>
          <w:spacing w:val="2"/>
        </w:rPr>
        <w:t xml:space="preserve"> принимается равным одному месяцу: с </w:t>
      </w:r>
      <w:r>
        <w:rPr>
          <w:color w:val="000000"/>
          <w:spacing w:val="2"/>
        </w:rPr>
        <w:t xml:space="preserve">1</w:t>
      </w:r>
      <w:r>
        <w:rPr>
          <w:color w:val="000000"/>
          <w:spacing w:val="2"/>
        </w:rPr>
        <w:t xml:space="preserve">-го числа</w:t>
        <w:br w:type="textWrapping" w:clear="all"/>
      </w:r>
      <w:r>
        <w:rPr>
          <w:color w:val="000000"/>
          <w:spacing w:val="1"/>
        </w:rPr>
        <w:t xml:space="preserve">и по </w:t>
      </w:r>
      <w:r>
        <w:rPr>
          <w:color w:val="000000"/>
          <w:spacing w:val="1"/>
        </w:rPr>
        <w:t xml:space="preserve">последнее</w:t>
      </w:r>
      <w:r>
        <w:rPr>
          <w:color w:val="000000"/>
          <w:spacing w:val="1"/>
        </w:rPr>
        <w:t xml:space="preserve"> число текущего месяца.</w:t>
      </w:r>
      <w:r>
        <w:rPr>
          <w:color w:val="000000"/>
          <w:spacing w:val="-8"/>
        </w:rPr>
      </w:r>
      <w:r>
        <w:rPr>
          <w:color w:val="000000"/>
          <w:spacing w:val="-8"/>
        </w:rPr>
      </w:r>
    </w:p>
    <w:p>
      <w:pPr>
        <w:pStyle w:val="942"/>
        <w:numPr>
          <w:ilvl w:val="0"/>
          <w:numId w:val="24"/>
        </w:numPr>
        <w:ind w:firstLine="17"/>
        <w:jc w:val="both"/>
        <w:spacing w:before="10"/>
        <w:shd w:val="clear" w:color="auto" w:fill="ffffff"/>
        <w:widowControl w:val="off"/>
        <w:tabs>
          <w:tab w:val="left" w:pos="426" w:leader="none"/>
          <w:tab w:val="left" w:pos="1134" w:leader="none"/>
        </w:tabs>
        <w:rPr>
          <w:color w:val="000000"/>
          <w:spacing w:val="-8"/>
        </w:rPr>
      </w:pPr>
      <w:r>
        <w:rPr>
          <w:color w:val="000000"/>
          <w:spacing w:val="5"/>
        </w:rPr>
        <w:t xml:space="preserve">Расчеты с </w:t>
      </w:r>
      <w:r>
        <w:rPr>
          <w:b/>
          <w:bCs/>
          <w:color w:val="000000"/>
          <w:spacing w:val="5"/>
        </w:rPr>
        <w:t xml:space="preserve">Абонентом </w:t>
      </w:r>
      <w:r>
        <w:rPr>
          <w:color w:val="000000"/>
          <w:spacing w:val="5"/>
        </w:rPr>
        <w:t xml:space="preserve">по настоящему </w:t>
      </w:r>
      <w:r>
        <w:rPr>
          <w:color w:val="000000"/>
          <w:spacing w:val="5"/>
        </w:rPr>
        <w:t xml:space="preserve">договору</w:t>
      </w:r>
      <w:r>
        <w:rPr>
          <w:color w:val="000000"/>
          <w:spacing w:val="5"/>
        </w:rPr>
        <w:t xml:space="preserve"> за отпущенную ему воду и принятые от него</w:t>
      </w:r>
      <w:r>
        <w:rPr>
          <w:color w:val="000000"/>
          <w:spacing w:val="5"/>
        </w:rPr>
        <w:t xml:space="preserve"> </w:t>
      </w:r>
      <w:r>
        <w:rPr>
          <w:color w:val="000000"/>
        </w:rPr>
        <w:t xml:space="preserve">сточные   воды, </w:t>
      </w:r>
      <w:r>
        <w:rPr>
          <w:color w:val="000000"/>
        </w:rPr>
        <w:t xml:space="preserve">прои</w:t>
      </w:r>
      <w:r>
        <w:rPr>
          <w:color w:val="000000"/>
        </w:rPr>
        <w:t xml:space="preserve">зводятся   согласно   тарифам, </w:t>
      </w:r>
      <w:r>
        <w:rPr>
          <w:color w:val="000000"/>
        </w:rPr>
        <w:t xml:space="preserve">утвержденным   </w:t>
      </w:r>
      <w:r>
        <w:rPr>
          <w:color w:val="000000"/>
        </w:rPr>
        <w:t xml:space="preserve">ГКЦ-РЭК РС(Я)</w:t>
      </w:r>
      <w:r>
        <w:rPr>
          <w:color w:val="000000"/>
          <w:spacing w:val="3"/>
        </w:rPr>
        <w:t xml:space="preserve">.   Изменение тарифов в период действия   не требует его п</w:t>
      </w:r>
      <w:r>
        <w:rPr>
          <w:color w:val="000000"/>
          <w:spacing w:val="3"/>
        </w:rPr>
        <w:t xml:space="preserve">ереоформления.</w:t>
      </w:r>
      <w:r>
        <w:rPr>
          <w:color w:val="000000"/>
          <w:spacing w:val="3"/>
        </w:rPr>
        <w:t xml:space="preserve"> </w:t>
      </w:r>
      <w:r>
        <w:rPr>
          <w:color w:val="000000"/>
          <w:spacing w:val="2"/>
        </w:rPr>
        <w:t xml:space="preserve">Постановление ГКЦ-РЭК РС(Я)</w:t>
      </w:r>
      <w:r>
        <w:rPr>
          <w:color w:val="000000"/>
          <w:spacing w:val="2"/>
        </w:rPr>
        <w:t xml:space="preserve"> по изменению тарифов на отпущенную</w:t>
      </w:r>
      <w:r>
        <w:rPr>
          <w:color w:val="000000"/>
          <w:spacing w:val="2"/>
        </w:rPr>
        <w:t xml:space="preserve"> </w:t>
      </w:r>
      <w:r>
        <w:rPr>
          <w:color w:val="000000"/>
          <w:spacing w:val="5"/>
        </w:rPr>
        <w:t xml:space="preserve">воду и принятые сточные воды </w:t>
      </w:r>
      <w:r>
        <w:rPr>
          <w:color w:val="000000"/>
          <w:spacing w:val="5"/>
        </w:rPr>
        <w:t xml:space="preserve">являются основанием для изменения цен </w:t>
      </w:r>
      <w:r>
        <w:rPr>
          <w:b/>
          <w:bCs/>
          <w:color w:val="000000"/>
          <w:spacing w:val="5"/>
        </w:rPr>
        <w:t xml:space="preserve">Поставщика</w:t>
      </w:r>
      <w:r>
        <w:rPr>
          <w:color w:val="000000"/>
          <w:spacing w:val="5"/>
        </w:rPr>
        <w:t xml:space="preserve"> в </w:t>
      </w:r>
      <w:r>
        <w:rPr>
          <w:color w:val="000000"/>
        </w:rPr>
        <w:t xml:space="preserve">одностороннем порядке.</w:t>
      </w:r>
      <w:r>
        <w:rPr>
          <w:color w:val="000000"/>
          <w:spacing w:val="-8"/>
        </w:rPr>
      </w:r>
      <w:r>
        <w:rPr>
          <w:color w:val="000000"/>
          <w:spacing w:val="-8"/>
        </w:rPr>
      </w:r>
    </w:p>
    <w:p>
      <w:pPr>
        <w:pStyle w:val="942"/>
        <w:ind w:firstLine="15"/>
        <w:jc w:val="both"/>
        <w:spacing w:before="10"/>
        <w:shd w:val="clear" w:color="auto" w:fill="ffffff"/>
        <w:tabs>
          <w:tab w:val="left" w:pos="426" w:leader="none"/>
          <w:tab w:val="left" w:pos="1134" w:leader="none"/>
        </w:tabs>
      </w:pPr>
      <w:r>
        <w:rPr>
          <w:color w:val="000000"/>
          <w:spacing w:val="1"/>
        </w:rPr>
        <w:t xml:space="preserve">4.3.</w:t>
      </w:r>
      <w:r>
        <w:rPr>
          <w:color w:val="000000"/>
          <w:spacing w:val="1"/>
        </w:rPr>
        <w:t xml:space="preserve"> </w:t>
      </w:r>
      <w:r>
        <w:rPr>
          <w:color w:val="000000"/>
          <w:spacing w:val="1"/>
        </w:rPr>
        <w:t xml:space="preserve">Показания приборов учета передаются ежемесячно </w:t>
      </w:r>
      <w:r>
        <w:rPr>
          <w:color w:val="000000"/>
          <w:spacing w:val="1"/>
        </w:rPr>
        <w:t xml:space="preserve">с 15 по 20 число</w:t>
      </w:r>
      <w:r>
        <w:rPr>
          <w:color w:val="000000"/>
          <w:spacing w:val="1"/>
        </w:rPr>
        <w:t xml:space="preserve"> расчетного периода </w:t>
      </w:r>
      <w:r>
        <w:rPr>
          <w:b/>
          <w:bCs/>
          <w:color w:val="000000"/>
          <w:spacing w:val="1"/>
        </w:rPr>
        <w:t xml:space="preserve">Абонентом </w:t>
      </w:r>
      <w:r>
        <w:rPr>
          <w:color w:val="000000"/>
        </w:rPr>
        <w:t xml:space="preserve">по </w:t>
      </w:r>
      <w:r>
        <w:rPr>
          <w:color w:val="000000"/>
        </w:rPr>
        <w:t xml:space="preserve">согласованной сторонами форме о показаниях всех водомеров, предназначенных для расчета с Поставщиком или телефонограммой по тел.31-9-31. При невыполнении Абонентом этого условия, расчет за истекший период ведется по среднесуточному приему воды и/или сброс</w:t>
      </w:r>
      <w:r>
        <w:rPr>
          <w:color w:val="000000"/>
        </w:rPr>
        <w:t xml:space="preserve">у сточных вод за предшествующий расчетный период, умноженный на число дней, в которые эти показания отсутствовали с последующим перерасчетом фактической величины, но не более чем за один расчетный период. При не передаче показаний свыше расчетного периода </w:t>
      </w:r>
      <w:r>
        <w:rPr>
          <w:color w:val="000000"/>
        </w:rPr>
        <w:t xml:space="preserve">расчет производится в соответствии с «Правилами организации коммерческого учета воды, сточных вод».</w:t>
      </w:r>
      <w:r/>
    </w:p>
    <w:p>
      <w:pPr>
        <w:pStyle w:val="942"/>
        <w:ind w:firstLine="15"/>
        <w:jc w:val="both"/>
        <w:spacing w:before="14"/>
        <w:shd w:val="clear" w:color="auto" w:fill="ffffff"/>
        <w:tabs>
          <w:tab w:val="left" w:pos="426" w:leader="none"/>
          <w:tab w:val="left" w:pos="1134" w:leader="none"/>
        </w:tabs>
      </w:pPr>
      <w:r>
        <w:rPr>
          <w:color w:val="000000"/>
        </w:rPr>
        <w:t xml:space="preserve">4.4. Объем водопотребления </w:t>
      </w:r>
      <w:r>
        <w:rPr>
          <w:b/>
          <w:bCs/>
          <w:color w:val="000000"/>
        </w:rPr>
        <w:t xml:space="preserve">Абонента </w:t>
      </w:r>
      <w:r>
        <w:rPr>
          <w:color w:val="000000"/>
        </w:rPr>
        <w:t xml:space="preserve">определяется за расчетный период следующим образом:</w:t>
      </w:r>
      <w:r/>
    </w:p>
    <w:p>
      <w:pPr>
        <w:pStyle w:val="942"/>
        <w:ind w:firstLine="17"/>
        <w:jc w:val="both"/>
        <w:spacing w:before="14"/>
        <w:shd w:val="clear" w:color="auto" w:fill="ffffff"/>
        <w:tabs>
          <w:tab w:val="left" w:pos="426" w:leader="none"/>
          <w:tab w:val="left" w:pos="1134" w:leader="none"/>
        </w:tabs>
      </w:pPr>
      <w:r>
        <w:rPr>
          <w:color w:val="000000"/>
          <w:spacing w:val="-6"/>
        </w:rPr>
        <w:t xml:space="preserve">4.4.1.</w:t>
      </w:r>
      <w:r>
        <w:rPr>
          <w:color w:val="000000"/>
          <w:spacing w:val="2"/>
        </w:rPr>
        <w:t xml:space="preserve">По   показаниям   средств   измерений,   установленных   на   сетях   </w:t>
      </w:r>
      <w:r>
        <w:rPr>
          <w:b/>
          <w:bCs/>
          <w:color w:val="000000"/>
          <w:spacing w:val="2"/>
        </w:rPr>
        <w:t xml:space="preserve">Абонента   </w:t>
      </w:r>
      <w:r>
        <w:rPr>
          <w:color w:val="000000"/>
          <w:spacing w:val="2"/>
        </w:rPr>
        <w:t xml:space="preserve">на   границе</w:t>
      </w:r>
      <w:r>
        <w:rPr>
          <w:color w:val="000000"/>
          <w:spacing w:val="2"/>
        </w:rPr>
        <w:t xml:space="preserve"> </w:t>
      </w:r>
      <w:r>
        <w:rPr>
          <w:color w:val="000000"/>
          <w:spacing w:val="1"/>
        </w:rPr>
        <w:t xml:space="preserve">э</w:t>
      </w:r>
      <w:r>
        <w:rPr>
          <w:color w:val="000000"/>
          <w:spacing w:val="1"/>
        </w:rPr>
        <w:t xml:space="preserve">ксплуатационной   ответственности   между   </w:t>
      </w:r>
      <w:r>
        <w:rPr>
          <w:b/>
          <w:bCs/>
          <w:color w:val="000000"/>
          <w:spacing w:val="1"/>
        </w:rPr>
        <w:t xml:space="preserve">Поставщиком   </w:t>
      </w:r>
      <w:r>
        <w:rPr>
          <w:color w:val="000000"/>
          <w:spacing w:val="1"/>
        </w:rPr>
        <w:t xml:space="preserve">и   </w:t>
      </w:r>
      <w:r>
        <w:rPr>
          <w:b/>
          <w:bCs/>
          <w:color w:val="000000"/>
          <w:spacing w:val="1"/>
        </w:rPr>
        <w:t xml:space="preserve">Абонентом,   </w:t>
      </w:r>
      <w:r>
        <w:rPr>
          <w:color w:val="000000"/>
          <w:spacing w:val="1"/>
        </w:rPr>
        <w:t xml:space="preserve">при   условии</w:t>
      </w:r>
      <w:r>
        <w:rPr>
          <w:color w:val="000000"/>
          <w:spacing w:val="1"/>
        </w:rPr>
        <w:t xml:space="preserve"> </w:t>
      </w:r>
      <w:r>
        <w:rPr>
          <w:color w:val="000000"/>
          <w:spacing w:val="1"/>
        </w:rPr>
        <w:t xml:space="preserve">надлежащего </w:t>
      </w:r>
      <w:r>
        <w:rPr>
          <w:color w:val="000000"/>
          <w:spacing w:val="1"/>
        </w:rPr>
        <w:t xml:space="preserve"> </w:t>
      </w:r>
      <w:r>
        <w:rPr>
          <w:color w:val="000000"/>
          <w:spacing w:val="1"/>
        </w:rPr>
        <w:t xml:space="preserve">оформления подключения в соответствии с настоящим </w:t>
      </w:r>
      <w:r>
        <w:rPr>
          <w:color w:val="000000"/>
          <w:spacing w:val="1"/>
        </w:rPr>
        <w:t xml:space="preserve">договором</w:t>
      </w:r>
      <w:r>
        <w:rPr>
          <w:color w:val="000000"/>
          <w:spacing w:val="1"/>
        </w:rPr>
        <w:t xml:space="preserve">, наличии на</w:t>
      </w:r>
      <w:r>
        <w:rPr>
          <w:color w:val="000000"/>
          <w:spacing w:val="1"/>
        </w:rPr>
        <w:t xml:space="preserve"> </w:t>
      </w:r>
      <w:r>
        <w:rPr>
          <w:color w:val="000000"/>
          <w:spacing w:val="1"/>
        </w:rPr>
        <w:t xml:space="preserve">этом подключении исправного и проверенного водомера, сданного в коммерческий учет, при</w:t>
      </w:r>
      <w:r>
        <w:rPr>
          <w:color w:val="000000"/>
          <w:spacing w:val="1"/>
        </w:rPr>
        <w:t xml:space="preserve"> </w:t>
      </w:r>
      <w:r>
        <w:rPr>
          <w:color w:val="000000"/>
        </w:rPr>
        <w:t xml:space="preserve">отсутствии сверхдопустимой погрешности показаний средств измерений, а также обеспечении</w:t>
      </w:r>
      <w:r>
        <w:rPr>
          <w:color w:val="000000"/>
        </w:rPr>
        <w:t xml:space="preserve"> </w:t>
      </w:r>
      <w:r>
        <w:rPr>
          <w:color w:val="000000"/>
          <w:spacing w:val="5"/>
        </w:rPr>
        <w:t xml:space="preserve">сохранности пломб на водомере и других опломбированных представителем </w:t>
      </w:r>
      <w:r>
        <w:rPr>
          <w:b/>
          <w:bCs/>
          <w:color w:val="000000"/>
          <w:spacing w:val="5"/>
        </w:rPr>
        <w:t xml:space="preserve">Поставщика</w:t>
      </w:r>
      <w:r>
        <w:rPr>
          <w:b/>
          <w:bCs/>
          <w:color w:val="000000"/>
          <w:spacing w:val="5"/>
        </w:rPr>
        <w:t xml:space="preserve"> </w:t>
      </w:r>
      <w:r>
        <w:rPr>
          <w:color w:val="000000"/>
        </w:rPr>
        <w:t xml:space="preserve">водопроводных устройствах</w:t>
      </w:r>
      <w:r>
        <w:rPr>
          <w:color w:val="000000"/>
        </w:rPr>
        <w:t xml:space="preserve"> </w:t>
      </w:r>
      <w:r>
        <w:rPr>
          <w:color w:val="000000"/>
        </w:rPr>
        <w:t xml:space="preserve"> </w:t>
      </w:r>
      <w:r>
        <w:rPr>
          <w:b/>
          <w:bCs/>
          <w:color w:val="000000"/>
        </w:rPr>
        <w:t xml:space="preserve">Абонента</w:t>
      </w:r>
      <w:r/>
    </w:p>
    <w:p>
      <w:pPr>
        <w:pStyle w:val="942"/>
        <w:ind w:firstLine="15"/>
        <w:jc w:val="both"/>
        <w:spacing w:before="5"/>
        <w:shd w:val="clear" w:color="auto" w:fill="ffffff"/>
        <w:tabs>
          <w:tab w:val="left" w:pos="426" w:leader="none"/>
          <w:tab w:val="left" w:pos="1134" w:leader="none"/>
        </w:tabs>
        <w:rPr>
          <w:color w:val="000000"/>
          <w:spacing w:val="2"/>
        </w:rPr>
      </w:pPr>
      <w:r>
        <w:rPr>
          <w:color w:val="000000"/>
          <w:spacing w:val="-5"/>
        </w:rPr>
        <w:t xml:space="preserve">4.4.2.</w:t>
      </w:r>
      <w:r>
        <w:rPr>
          <w:color w:val="000000"/>
          <w:spacing w:val="-5"/>
        </w:rPr>
        <w:t xml:space="preserve"> </w:t>
      </w:r>
      <w:r>
        <w:rPr>
          <w:color w:val="000000"/>
          <w:spacing w:val="1"/>
        </w:rPr>
        <w:t xml:space="preserve">По среднемесячному показателю потребления за </w:t>
      </w:r>
      <w:r>
        <w:rPr>
          <w:color w:val="000000"/>
          <w:spacing w:val="1"/>
        </w:rPr>
        <w:t xml:space="preserve">двенадцать</w:t>
      </w:r>
      <w:r>
        <w:rPr>
          <w:color w:val="000000"/>
          <w:spacing w:val="1"/>
        </w:rPr>
        <w:t xml:space="preserve"> последних месяцев работы водомеров,</w:t>
      </w:r>
      <w:r>
        <w:rPr>
          <w:color w:val="000000"/>
          <w:spacing w:val="4"/>
        </w:rPr>
        <w:t xml:space="preserve"> предшествовавших расчетному периоду - при ремонте средств измерений, по истечении их</w:t>
      </w:r>
      <w:r>
        <w:rPr>
          <w:color w:val="000000"/>
          <w:spacing w:val="4"/>
        </w:rPr>
        <w:t xml:space="preserve"> </w:t>
      </w:r>
      <w:r>
        <w:rPr>
          <w:color w:val="000000"/>
          <w:spacing w:val="2"/>
        </w:rPr>
        <w:t xml:space="preserve">межпроверочного срока на срок, согласованный с </w:t>
      </w:r>
      <w:r>
        <w:rPr>
          <w:b/>
          <w:bCs/>
          <w:color w:val="000000"/>
          <w:spacing w:val="2"/>
        </w:rPr>
        <w:t xml:space="preserve">Поставщиком, </w:t>
      </w:r>
      <w:r>
        <w:rPr>
          <w:color w:val="000000"/>
          <w:spacing w:val="2"/>
        </w:rPr>
        <w:t xml:space="preserve">но не более </w:t>
      </w:r>
      <w:r>
        <w:rPr>
          <w:color w:val="000000"/>
          <w:spacing w:val="2"/>
        </w:rPr>
        <w:t xml:space="preserve">6</w:t>
      </w:r>
      <w:r>
        <w:rPr>
          <w:color w:val="000000"/>
          <w:spacing w:val="2"/>
        </w:rPr>
        <w:t xml:space="preserve">0 дней после </w:t>
      </w:r>
      <w:r>
        <w:rPr>
          <w:color w:val="000000"/>
          <w:spacing w:val="-1"/>
        </w:rPr>
        <w:t xml:space="preserve">выхода водомера из строя, при условии надлежащего оформления подключения и обеспечения</w:t>
      </w:r>
      <w:r>
        <w:rPr>
          <w:color w:val="000000"/>
          <w:spacing w:val="-1"/>
        </w:rPr>
        <w:t xml:space="preserve"> </w:t>
      </w:r>
      <w:r>
        <w:rPr>
          <w:color w:val="000000"/>
        </w:rPr>
        <w:t xml:space="preserve">сохранности   пломб   на   опломбированных   представителем   </w:t>
      </w:r>
      <w:r>
        <w:rPr>
          <w:b/>
          <w:bCs/>
          <w:color w:val="000000"/>
        </w:rPr>
        <w:t xml:space="preserve">Поставщика   </w:t>
      </w:r>
      <w:r>
        <w:rPr>
          <w:color w:val="000000"/>
        </w:rPr>
        <w:t xml:space="preserve">водопроводных устройствах</w:t>
      </w:r>
      <w:r>
        <w:rPr>
          <w:color w:val="000000"/>
        </w:rPr>
        <w:t xml:space="preserve"> </w:t>
      </w:r>
      <w:r>
        <w:rPr>
          <w:b/>
          <w:bCs/>
          <w:color w:val="000000"/>
        </w:rPr>
        <w:t xml:space="preserve">Абонента.</w:t>
      </w:r>
      <w:r>
        <w:rPr>
          <w:bCs/>
          <w:color w:val="000000"/>
        </w:rPr>
        <w:t xml:space="preserve"> </w:t>
      </w:r>
      <w:r>
        <w:rPr>
          <w:color w:val="000000"/>
          <w:spacing w:val="2"/>
        </w:rPr>
      </w:r>
      <w:r>
        <w:rPr>
          <w:color w:val="000000"/>
          <w:spacing w:val="2"/>
        </w:rPr>
      </w:r>
    </w:p>
    <w:p>
      <w:pPr>
        <w:pStyle w:val="942"/>
        <w:ind w:firstLine="15"/>
        <w:jc w:val="both"/>
        <w:spacing w:before="5"/>
        <w:shd w:val="clear" w:color="auto" w:fill="ffffff"/>
        <w:tabs>
          <w:tab w:val="left" w:pos="426" w:leader="none"/>
          <w:tab w:val="left" w:pos="1134" w:leader="none"/>
        </w:tabs>
        <w:rPr>
          <w:color w:val="000000"/>
          <w:spacing w:val="2"/>
        </w:rPr>
      </w:pPr>
      <w:r>
        <w:rPr>
          <w:color w:val="000000"/>
          <w:spacing w:val="2"/>
        </w:rPr>
        <w:t xml:space="preserve">4.4.3.</w:t>
      </w:r>
      <w:r>
        <w:t xml:space="preserve"> </w:t>
      </w:r>
      <w:r>
        <w:rPr>
          <w:color w:val="000000"/>
          <w:spacing w:val="2"/>
        </w:rPr>
        <w:t xml:space="preserve">При отсутствии прибора свыше 60-дневного срока, либо при нарушении в течение 6 месяцев расчет за потреблен</w:t>
      </w:r>
      <w:r>
        <w:rPr>
          <w:color w:val="000000"/>
          <w:spacing w:val="2"/>
        </w:rPr>
        <w:t xml:space="preserve">ную воду производится по диаметру водоразборного устройства (количество израсходованной питьевой воды исчисляется по пропускной способности устройств и сооружений при их круглосуточном действии полным сечением и скорости движения воды 1,2 метра в секунду. </w:t>
      </w:r>
      <w:r>
        <w:rPr>
          <w:color w:val="000000"/>
          <w:spacing w:val="2"/>
        </w:rPr>
      </w:r>
      <w:r>
        <w:rPr>
          <w:color w:val="000000"/>
          <w:spacing w:val="2"/>
        </w:rPr>
      </w:r>
    </w:p>
    <w:p>
      <w:pPr>
        <w:pStyle w:val="942"/>
        <w:ind w:firstLine="15"/>
        <w:jc w:val="both"/>
        <w:spacing w:before="5"/>
        <w:shd w:val="clear" w:color="auto" w:fill="ffffff"/>
        <w:tabs>
          <w:tab w:val="left" w:pos="426" w:leader="none"/>
          <w:tab w:val="left" w:pos="1134" w:leader="none"/>
        </w:tabs>
        <w:rPr>
          <w:color w:val="000000"/>
          <w:spacing w:val="-4"/>
        </w:rPr>
      </w:pPr>
      <w:r>
        <w:rPr>
          <w:color w:val="000000"/>
          <w:spacing w:val="2"/>
        </w:rPr>
        <w:t xml:space="preserve">4.5. </w:t>
      </w:r>
      <w:r>
        <w:rPr>
          <w:color w:val="000000"/>
          <w:spacing w:val="2"/>
        </w:rPr>
        <w:t xml:space="preserve">Объем водоотведения при этом принимается равным объему водопотребления).</w:t>
      </w:r>
      <w:r>
        <w:rPr>
          <w:color w:val="000000"/>
          <w:spacing w:val="-4"/>
        </w:rPr>
      </w:r>
      <w:r>
        <w:rPr>
          <w:color w:val="000000"/>
          <w:spacing w:val="-4"/>
        </w:rPr>
      </w:r>
    </w:p>
    <w:p>
      <w:pPr>
        <w:pStyle w:val="942"/>
        <w:ind w:left="15"/>
        <w:jc w:val="both"/>
        <w:spacing w:before="5"/>
        <w:shd w:val="clear" w:color="auto" w:fill="ffffff"/>
        <w:tabs>
          <w:tab w:val="left" w:pos="426" w:leader="none"/>
          <w:tab w:val="left" w:pos="1134" w:leader="none"/>
        </w:tabs>
        <w:rPr>
          <w:color w:val="000000"/>
          <w:spacing w:val="-4"/>
          <w:sz w:val="21"/>
          <w:szCs w:val="21"/>
        </w:rPr>
      </w:pPr>
      <w:r>
        <w:rPr>
          <w:color w:val="000000"/>
          <w:spacing w:val="-4"/>
          <w:sz w:val="21"/>
          <w:szCs w:val="21"/>
        </w:rPr>
        <w:t xml:space="preserve">4.6. </w:t>
      </w:r>
      <w:r>
        <w:rPr>
          <w:color w:val="000000"/>
          <w:spacing w:val="4"/>
          <w:sz w:val="21"/>
          <w:szCs w:val="21"/>
        </w:rPr>
        <w:t xml:space="preserve">Оплата </w:t>
      </w:r>
      <w:r>
        <w:rPr>
          <w:b/>
          <w:bCs/>
          <w:color w:val="000000"/>
          <w:spacing w:val="4"/>
          <w:sz w:val="21"/>
          <w:szCs w:val="21"/>
        </w:rPr>
        <w:t xml:space="preserve">Абонентом  </w:t>
      </w:r>
      <w:r>
        <w:rPr>
          <w:color w:val="000000"/>
          <w:spacing w:val="4"/>
          <w:sz w:val="21"/>
          <w:szCs w:val="21"/>
        </w:rPr>
        <w:t xml:space="preserve">полученной питьевой  воды  и сброшенных  сточных вод  производится  в</w:t>
        <w:br w:type="textWrapping" w:clear="all"/>
      </w:r>
      <w:r>
        <w:rPr>
          <w:color w:val="000000"/>
          <w:spacing w:val="2"/>
          <w:sz w:val="21"/>
          <w:szCs w:val="21"/>
        </w:rPr>
        <w:t xml:space="preserve">соответствии   с  данными  учета,  если   иное  не  предусмотрено  договором,   а фактического количества загрязняющих веществ, сброшенных со сточными водами в систему канализации, - в </w:t>
      </w:r>
      <w:r>
        <w:rPr>
          <w:color w:val="000000"/>
          <w:sz w:val="21"/>
          <w:szCs w:val="21"/>
        </w:rPr>
        <w:t xml:space="preserve">соответствии с данными лабораторного контроля.</w:t>
      </w:r>
      <w:r>
        <w:rPr>
          <w:color w:val="000000"/>
          <w:spacing w:val="-4"/>
          <w:sz w:val="21"/>
          <w:szCs w:val="21"/>
        </w:rPr>
      </w:r>
      <w:r>
        <w:rPr>
          <w:color w:val="000000"/>
          <w:spacing w:val="-4"/>
          <w:sz w:val="21"/>
          <w:szCs w:val="21"/>
        </w:rPr>
      </w:r>
    </w:p>
    <w:p>
      <w:pPr>
        <w:pStyle w:val="942"/>
        <w:ind w:left="15"/>
        <w:jc w:val="both"/>
        <w:spacing w:before="5"/>
        <w:shd w:val="clear" w:color="auto" w:fill="ffffff"/>
        <w:tabs>
          <w:tab w:val="left" w:pos="426" w:leader="none"/>
          <w:tab w:val="left" w:pos="1134" w:leader="none"/>
        </w:tabs>
        <w:rPr>
          <w:color w:val="000000"/>
          <w:spacing w:val="-4"/>
          <w:sz w:val="21"/>
          <w:szCs w:val="21"/>
        </w:rPr>
      </w:pPr>
      <w:r>
        <w:rPr>
          <w:color w:val="000000"/>
          <w:spacing w:val="-4"/>
          <w:sz w:val="21"/>
          <w:szCs w:val="21"/>
        </w:rPr>
        <w:t xml:space="preserve">4.7. </w:t>
      </w:r>
      <w:r>
        <w:rPr>
          <w:color w:val="000000"/>
          <w:spacing w:val="2"/>
          <w:sz w:val="21"/>
          <w:szCs w:val="21"/>
        </w:rPr>
        <w:t xml:space="preserve">Расчет взимания платы за сверхнормативный сброс загрязняющих веществ в систему городской </w:t>
      </w:r>
      <w:r>
        <w:rPr>
          <w:color w:val="000000"/>
          <w:spacing w:val="-1"/>
          <w:sz w:val="21"/>
          <w:szCs w:val="21"/>
        </w:rPr>
        <w:t xml:space="preserve">канализации   производится   дополнительно   к   оплате   за</w:t>
      </w:r>
      <w:r>
        <w:rPr>
          <w:color w:val="000000"/>
          <w:spacing w:val="-1"/>
          <w:sz w:val="21"/>
          <w:szCs w:val="21"/>
        </w:rPr>
        <w:t xml:space="preserve"> услуги   по   приему </w:t>
      </w:r>
      <w:r>
        <w:rPr>
          <w:color w:val="000000"/>
          <w:spacing w:val="-1"/>
          <w:sz w:val="21"/>
          <w:szCs w:val="21"/>
        </w:rPr>
        <w:t xml:space="preserve">сточных   вод   и </w:t>
      </w:r>
      <w:r>
        <w:rPr>
          <w:color w:val="000000"/>
          <w:sz w:val="21"/>
          <w:szCs w:val="21"/>
        </w:rPr>
        <w:t xml:space="preserve">загрязняющих веществ, исходя из допустимых концентраций и фактического объема сброшенных стоков с концентрациями загрязняющих веществ выше допустимых.</w:t>
      </w:r>
      <w:r>
        <w:rPr>
          <w:color w:val="000000"/>
          <w:spacing w:val="-4"/>
          <w:sz w:val="21"/>
          <w:szCs w:val="21"/>
        </w:rPr>
      </w:r>
      <w:r>
        <w:rPr>
          <w:color w:val="000000"/>
          <w:spacing w:val="-4"/>
          <w:sz w:val="21"/>
          <w:szCs w:val="21"/>
        </w:rPr>
      </w:r>
    </w:p>
    <w:p>
      <w:pPr>
        <w:pStyle w:val="942"/>
        <w:ind w:left="15"/>
        <w:jc w:val="both"/>
        <w:spacing w:before="5"/>
        <w:shd w:val="clear" w:color="auto" w:fill="ffffff"/>
        <w:tabs>
          <w:tab w:val="left" w:pos="426" w:leader="none"/>
          <w:tab w:val="left" w:pos="1134" w:leader="none"/>
        </w:tabs>
        <w:rPr>
          <w:color w:val="000000"/>
          <w:spacing w:val="-4"/>
          <w:sz w:val="21"/>
          <w:szCs w:val="21"/>
        </w:rPr>
      </w:pPr>
      <w:r>
        <w:rPr>
          <w:color w:val="000000"/>
          <w:spacing w:val="-4"/>
          <w:sz w:val="21"/>
          <w:szCs w:val="21"/>
        </w:rPr>
        <w:t xml:space="preserve">4.8. </w:t>
      </w:r>
      <w:r>
        <w:rPr>
          <w:b/>
          <w:bCs/>
          <w:color w:val="000000"/>
          <w:spacing w:val="7"/>
          <w:sz w:val="21"/>
          <w:szCs w:val="21"/>
        </w:rPr>
        <w:t xml:space="preserve">Поставщик </w:t>
      </w:r>
      <w:r>
        <w:rPr>
          <w:color w:val="000000"/>
          <w:spacing w:val="7"/>
          <w:sz w:val="21"/>
          <w:szCs w:val="21"/>
        </w:rPr>
        <w:t xml:space="preserve">ежемесячно, до 5-го числа месяца, следующего за расчетным, выставляет счет-</w:t>
      </w:r>
      <w:r>
        <w:rPr>
          <w:color w:val="000000"/>
          <w:spacing w:val="4"/>
          <w:sz w:val="21"/>
          <w:szCs w:val="21"/>
        </w:rPr>
        <w:t xml:space="preserve">фактуру</w:t>
      </w:r>
      <w:r>
        <w:rPr>
          <w:color w:val="000000"/>
          <w:spacing w:val="4"/>
          <w:sz w:val="21"/>
          <w:szCs w:val="21"/>
        </w:rPr>
        <w:t xml:space="preserve"> и акт выполненных работ</w:t>
      </w:r>
      <w:r>
        <w:rPr>
          <w:color w:val="000000"/>
          <w:spacing w:val="4"/>
          <w:sz w:val="21"/>
          <w:szCs w:val="21"/>
        </w:rPr>
        <w:t xml:space="preserve"> за потребленную питьевую воду и сброшенные сточные воды, которые оплачиваются </w:t>
      </w:r>
      <w:r>
        <w:rPr>
          <w:b/>
          <w:color w:val="000000"/>
          <w:spacing w:val="7"/>
          <w:sz w:val="21"/>
          <w:szCs w:val="21"/>
        </w:rPr>
        <w:t xml:space="preserve">Абонентом</w:t>
      </w:r>
      <w:r>
        <w:rPr>
          <w:color w:val="000000"/>
          <w:spacing w:val="7"/>
          <w:sz w:val="21"/>
          <w:szCs w:val="21"/>
        </w:rPr>
        <w:t xml:space="preserve"> платежным поручением на расчетный счет </w:t>
      </w:r>
      <w:r>
        <w:rPr>
          <w:b/>
          <w:bCs/>
          <w:color w:val="000000"/>
          <w:spacing w:val="7"/>
          <w:sz w:val="21"/>
          <w:szCs w:val="21"/>
        </w:rPr>
        <w:t xml:space="preserve">Поставщика, </w:t>
      </w:r>
      <w:r>
        <w:rPr>
          <w:bCs/>
          <w:color w:val="000000"/>
          <w:spacing w:val="7"/>
          <w:sz w:val="21"/>
          <w:szCs w:val="21"/>
        </w:rPr>
        <w:t xml:space="preserve">либо наличными в кассу Поставщика</w:t>
      </w:r>
      <w:r>
        <w:rPr>
          <w:b/>
          <w:bCs/>
          <w:color w:val="000000"/>
          <w:spacing w:val="7"/>
          <w:sz w:val="21"/>
          <w:szCs w:val="21"/>
        </w:rPr>
        <w:t xml:space="preserve"> </w:t>
      </w:r>
      <w:r>
        <w:rPr>
          <w:color w:val="000000"/>
          <w:spacing w:val="7"/>
          <w:sz w:val="21"/>
          <w:szCs w:val="21"/>
        </w:rPr>
        <w:t xml:space="preserve">и ежемесячно производится сверка </w:t>
      </w:r>
      <w:r>
        <w:rPr>
          <w:color w:val="000000"/>
          <w:spacing w:val="2"/>
          <w:sz w:val="21"/>
          <w:szCs w:val="21"/>
        </w:rPr>
        <w:t xml:space="preserve">взаиморасчетов. При оплате счета-фактуры, </w:t>
      </w:r>
      <w:r>
        <w:rPr>
          <w:b/>
          <w:bCs/>
          <w:color w:val="000000"/>
          <w:spacing w:val="2"/>
          <w:sz w:val="21"/>
          <w:szCs w:val="21"/>
        </w:rPr>
        <w:t xml:space="preserve">Абонент </w:t>
      </w:r>
      <w:r>
        <w:rPr>
          <w:color w:val="000000"/>
          <w:spacing w:val="2"/>
          <w:sz w:val="21"/>
          <w:szCs w:val="21"/>
        </w:rPr>
        <w:t xml:space="preserve">обязан указать за какой расчетный период </w:t>
      </w:r>
      <w:r>
        <w:rPr>
          <w:color w:val="000000"/>
          <w:spacing w:val="7"/>
          <w:sz w:val="21"/>
          <w:szCs w:val="21"/>
        </w:rPr>
        <w:t xml:space="preserve">производится оплата.  В противном случае эти средства засчитываются как оплата ранних </w:t>
      </w:r>
      <w:r>
        <w:rPr>
          <w:color w:val="000000"/>
          <w:spacing w:val="-2"/>
          <w:sz w:val="21"/>
          <w:szCs w:val="21"/>
        </w:rPr>
        <w:t xml:space="preserve">периодов.</w:t>
      </w:r>
      <w:r>
        <w:rPr>
          <w:color w:val="000000"/>
          <w:spacing w:val="-4"/>
          <w:sz w:val="21"/>
          <w:szCs w:val="21"/>
        </w:rPr>
      </w:r>
      <w:r>
        <w:rPr>
          <w:color w:val="000000"/>
          <w:spacing w:val="-4"/>
          <w:sz w:val="21"/>
          <w:szCs w:val="21"/>
        </w:rPr>
      </w:r>
    </w:p>
    <w:p>
      <w:pPr>
        <w:pStyle w:val="942"/>
        <w:jc w:val="both"/>
        <w:spacing w:before="34"/>
        <w:shd w:val="clear" w:color="auto" w:fill="ffffff"/>
        <w:widowControl w:val="off"/>
        <w:tabs>
          <w:tab w:val="left" w:pos="374" w:leader="none"/>
        </w:tabs>
        <w:rPr>
          <w:color w:val="000000"/>
          <w:spacing w:val="-5"/>
          <w:sz w:val="21"/>
          <w:szCs w:val="21"/>
        </w:rPr>
      </w:pPr>
      <w:r>
        <w:rPr>
          <w:color w:val="000000"/>
          <w:spacing w:val="-1"/>
          <w:sz w:val="21"/>
          <w:szCs w:val="21"/>
        </w:rPr>
        <w:t xml:space="preserve">4.9. </w:t>
      </w:r>
      <w:r>
        <w:rPr>
          <w:color w:val="000000"/>
          <w:spacing w:val="-1"/>
          <w:sz w:val="21"/>
          <w:szCs w:val="21"/>
        </w:rPr>
        <w:t xml:space="preserve">Оплата за потребленную воду и прием сточных вод за расчетный период производится платежным</w:t>
        <w:br w:type="textWrapping" w:clear="all"/>
      </w:r>
      <w:r>
        <w:rPr>
          <w:color w:val="000000"/>
          <w:sz w:val="21"/>
          <w:szCs w:val="21"/>
        </w:rPr>
        <w:t xml:space="preserve">поручением, либо наличными в кассу Поставщика в срок до  10 числа месяца, следующего за расчетным.</w:t>
      </w:r>
      <w:r>
        <w:rPr>
          <w:color w:val="000000"/>
          <w:spacing w:val="-5"/>
          <w:sz w:val="21"/>
          <w:szCs w:val="21"/>
        </w:rPr>
      </w:r>
      <w:r>
        <w:rPr>
          <w:color w:val="000000"/>
          <w:spacing w:val="-5"/>
          <w:sz w:val="21"/>
          <w:szCs w:val="21"/>
        </w:rPr>
      </w:r>
    </w:p>
    <w:p>
      <w:pPr>
        <w:pStyle w:val="942"/>
        <w:numPr>
          <w:ilvl w:val="0"/>
          <w:numId w:val="26"/>
        </w:numPr>
        <w:jc w:val="both"/>
        <w:spacing w:before="19"/>
        <w:shd w:val="clear" w:color="auto" w:fill="ffffff"/>
        <w:widowControl w:val="off"/>
        <w:tabs>
          <w:tab w:val="left" w:pos="542" w:leader="none"/>
        </w:tabs>
        <w:rPr>
          <w:color w:val="000000"/>
          <w:spacing w:val="-4"/>
          <w:sz w:val="21"/>
          <w:szCs w:val="21"/>
        </w:rPr>
      </w:pPr>
      <w:r>
        <w:rPr>
          <w:color w:val="000000"/>
          <w:sz w:val="21"/>
          <w:szCs w:val="21"/>
        </w:rPr>
        <w:t xml:space="preserve">Абонент самостоятельно забирает счета-фактуры за полученную питьевую воду и сброшенные сточные воды и акты выполненных работ и обяз</w:t>
      </w:r>
      <w:r>
        <w:rPr>
          <w:color w:val="000000"/>
          <w:sz w:val="21"/>
          <w:szCs w:val="21"/>
        </w:rPr>
        <w:t xml:space="preserve">уется в течение 5 дней с момента получения вернуть Поставщику 1 экземпляр подписанного и скрепленного печатью акта выполненных работ. В случае невозврата абонентом акта выполненных работ, услуга считается выполненной в полном объеме с надлежащим качеством.</w:t>
      </w:r>
      <w:r>
        <w:rPr>
          <w:color w:val="000000"/>
          <w:spacing w:val="-4"/>
          <w:sz w:val="21"/>
          <w:szCs w:val="21"/>
        </w:rPr>
      </w:r>
      <w:r>
        <w:rPr>
          <w:color w:val="000000"/>
          <w:spacing w:val="-4"/>
          <w:sz w:val="21"/>
          <w:szCs w:val="21"/>
        </w:rPr>
      </w:r>
    </w:p>
    <w:p>
      <w:pPr>
        <w:pStyle w:val="942"/>
        <w:numPr>
          <w:ilvl w:val="0"/>
          <w:numId w:val="26"/>
        </w:numPr>
        <w:jc w:val="both"/>
        <w:spacing w:before="19"/>
        <w:shd w:val="clear" w:color="auto" w:fill="ffffff"/>
        <w:widowControl w:val="off"/>
        <w:tabs>
          <w:tab w:val="left" w:pos="542" w:leader="none"/>
        </w:tabs>
        <w:rPr>
          <w:color w:val="000000"/>
          <w:spacing w:val="-5"/>
          <w:sz w:val="21"/>
          <w:szCs w:val="21"/>
        </w:rPr>
      </w:pPr>
      <w:r>
        <w:rPr>
          <w:color w:val="000000"/>
          <w:sz w:val="21"/>
          <w:szCs w:val="21"/>
        </w:rPr>
        <w:t xml:space="preserve">Абонент вправе производить предварительную оплату до 20-го числа текущего месяца.</w:t>
      </w:r>
      <w:r>
        <w:rPr>
          <w:color w:val="000000"/>
          <w:spacing w:val="-5"/>
          <w:sz w:val="21"/>
          <w:szCs w:val="21"/>
        </w:rPr>
      </w:r>
      <w:r>
        <w:rPr>
          <w:color w:val="000000"/>
          <w:spacing w:val="-5"/>
          <w:sz w:val="21"/>
          <w:szCs w:val="21"/>
        </w:rPr>
      </w:r>
    </w:p>
    <w:p>
      <w:pPr>
        <w:pStyle w:val="942"/>
        <w:numPr>
          <w:ilvl w:val="0"/>
          <w:numId w:val="26"/>
        </w:numPr>
        <w:jc w:val="both"/>
        <w:spacing w:before="19"/>
        <w:shd w:val="clear" w:color="auto" w:fill="ffffff"/>
        <w:widowControl w:val="off"/>
        <w:tabs>
          <w:tab w:val="left" w:pos="542" w:leader="none"/>
        </w:tabs>
        <w:rPr>
          <w:color w:val="000000"/>
          <w:spacing w:val="-5"/>
          <w:sz w:val="21"/>
          <w:szCs w:val="21"/>
        </w:rPr>
      </w:pPr>
      <w:r>
        <w:rPr>
          <w:color w:val="000000"/>
          <w:spacing w:val="2"/>
          <w:sz w:val="21"/>
          <w:szCs w:val="21"/>
        </w:rPr>
        <w:t xml:space="preserve">При   выявлении  ошибочных  сведений,   предоставленных  </w:t>
      </w:r>
      <w:r>
        <w:rPr>
          <w:b/>
          <w:bCs/>
          <w:color w:val="000000"/>
          <w:spacing w:val="2"/>
          <w:sz w:val="21"/>
          <w:szCs w:val="21"/>
        </w:rPr>
        <w:t xml:space="preserve">Абонентом  </w:t>
      </w:r>
      <w:r>
        <w:rPr>
          <w:color w:val="000000"/>
          <w:spacing w:val="2"/>
          <w:sz w:val="21"/>
          <w:szCs w:val="21"/>
        </w:rPr>
        <w:t xml:space="preserve">и  послуживших  для </w:t>
      </w:r>
      <w:r>
        <w:rPr>
          <w:b/>
          <w:bCs/>
          <w:color w:val="000000"/>
          <w:spacing w:val="2"/>
          <w:sz w:val="21"/>
          <w:szCs w:val="21"/>
        </w:rPr>
        <w:t xml:space="preserve">Поставщика  </w:t>
      </w:r>
      <w:r>
        <w:rPr>
          <w:color w:val="000000"/>
          <w:spacing w:val="2"/>
          <w:sz w:val="21"/>
          <w:szCs w:val="21"/>
        </w:rPr>
        <w:t xml:space="preserve">основанием   к  взиманию  платы  за   пользование  системами   водоснабжения   и</w:t>
        <w:br w:type="textWrapping" w:clear="all"/>
      </w:r>
      <w:r>
        <w:rPr>
          <w:color w:val="000000"/>
          <w:spacing w:val="4"/>
          <w:sz w:val="21"/>
          <w:szCs w:val="21"/>
        </w:rPr>
        <w:t xml:space="preserve">канализации, сведения подлежат исправлению согласно двухстороннему акту в последующий</w:t>
        <w:br w:type="textWrapping" w:clear="all"/>
      </w:r>
      <w:r>
        <w:rPr>
          <w:color w:val="000000"/>
          <w:sz w:val="21"/>
          <w:szCs w:val="21"/>
        </w:rPr>
        <w:t xml:space="preserve">расчетный период с момента совершения ошибки.</w:t>
      </w:r>
      <w:r>
        <w:rPr>
          <w:color w:val="000000"/>
          <w:spacing w:val="-5"/>
          <w:sz w:val="21"/>
          <w:szCs w:val="21"/>
        </w:rPr>
      </w:r>
      <w:r>
        <w:rPr>
          <w:color w:val="000000"/>
          <w:spacing w:val="-5"/>
          <w:sz w:val="21"/>
          <w:szCs w:val="21"/>
        </w:rPr>
      </w:r>
    </w:p>
    <w:p>
      <w:pPr>
        <w:pStyle w:val="942"/>
        <w:numPr>
          <w:ilvl w:val="0"/>
          <w:numId w:val="26"/>
        </w:numPr>
        <w:jc w:val="both"/>
        <w:spacing w:before="19"/>
        <w:shd w:val="clear" w:color="auto" w:fill="ffffff"/>
        <w:widowControl w:val="off"/>
        <w:tabs>
          <w:tab w:val="left" w:pos="542" w:leader="none"/>
        </w:tabs>
        <w:rPr>
          <w:color w:val="000000"/>
          <w:spacing w:val="-5"/>
          <w:sz w:val="21"/>
          <w:szCs w:val="21"/>
        </w:rPr>
      </w:pPr>
      <w:r>
        <w:rPr>
          <w:color w:val="000000"/>
          <w:sz w:val="21"/>
          <w:szCs w:val="21"/>
        </w:rPr>
        <w:t xml:space="preserve">С   целью  обеспечения   контроля   правильности   расчетов,  </w:t>
      </w:r>
      <w:r>
        <w:rPr>
          <w:b/>
          <w:bCs/>
          <w:color w:val="000000"/>
          <w:sz w:val="21"/>
          <w:szCs w:val="21"/>
        </w:rPr>
        <w:t xml:space="preserve">Абонент  </w:t>
      </w:r>
      <w:r>
        <w:rPr>
          <w:color w:val="000000"/>
          <w:sz w:val="21"/>
          <w:szCs w:val="21"/>
        </w:rPr>
        <w:t xml:space="preserve">обязуется   подписывать</w:t>
        <w:br w:type="textWrapping" w:clear="all"/>
      </w:r>
      <w:r>
        <w:rPr>
          <w:color w:val="000000"/>
          <w:spacing w:val="1"/>
          <w:sz w:val="21"/>
          <w:szCs w:val="21"/>
        </w:rPr>
        <w:t xml:space="preserve">оформленные </w:t>
      </w:r>
      <w:r>
        <w:rPr>
          <w:b/>
          <w:bCs/>
          <w:color w:val="000000"/>
          <w:spacing w:val="1"/>
          <w:sz w:val="21"/>
          <w:szCs w:val="21"/>
        </w:rPr>
        <w:t xml:space="preserve">Поставщиком </w:t>
      </w:r>
      <w:r>
        <w:rPr>
          <w:color w:val="000000"/>
          <w:spacing w:val="1"/>
          <w:sz w:val="21"/>
          <w:szCs w:val="21"/>
        </w:rPr>
        <w:t xml:space="preserve">акты сверки расчетов за услуги </w:t>
      </w:r>
      <w:r>
        <w:rPr>
          <w:b/>
          <w:bCs/>
          <w:color w:val="000000"/>
          <w:spacing w:val="1"/>
          <w:sz w:val="21"/>
          <w:szCs w:val="21"/>
        </w:rPr>
        <w:t xml:space="preserve">Поставщика </w:t>
      </w:r>
      <w:r>
        <w:rPr>
          <w:color w:val="000000"/>
          <w:spacing w:val="1"/>
          <w:sz w:val="21"/>
          <w:szCs w:val="21"/>
        </w:rPr>
        <w:t xml:space="preserve">в 10-дневный срок со</w:t>
        <w:br w:type="textWrapping" w:clear="all"/>
        <w:t xml:space="preserve">дня передачи таких актов Абоненту, либо предоставить обоснованный отказ.</w:t>
      </w:r>
      <w:r>
        <w:rPr>
          <w:color w:val="000000"/>
          <w:spacing w:val="-5"/>
          <w:sz w:val="21"/>
          <w:szCs w:val="21"/>
        </w:rPr>
      </w:r>
      <w:r>
        <w:rPr>
          <w:color w:val="000000"/>
          <w:spacing w:val="-5"/>
          <w:sz w:val="21"/>
          <w:szCs w:val="21"/>
        </w:rPr>
      </w:r>
    </w:p>
    <w:p>
      <w:pPr>
        <w:pStyle w:val="942"/>
        <w:numPr>
          <w:ilvl w:val="0"/>
          <w:numId w:val="26"/>
        </w:numPr>
        <w:jc w:val="both"/>
        <w:spacing w:before="24"/>
        <w:shd w:val="clear" w:color="auto" w:fill="ffffff"/>
        <w:widowControl w:val="off"/>
        <w:tabs>
          <w:tab w:val="left" w:pos="542" w:leader="none"/>
        </w:tabs>
        <w:rPr>
          <w:color w:val="000000"/>
          <w:spacing w:val="-5"/>
          <w:sz w:val="21"/>
          <w:szCs w:val="21"/>
        </w:rPr>
      </w:pPr>
      <w:r>
        <w:rPr>
          <w:color w:val="000000"/>
          <w:spacing w:val="1"/>
          <w:sz w:val="21"/>
          <w:szCs w:val="21"/>
        </w:rPr>
        <w:t xml:space="preserve">В случае присоединения к </w:t>
      </w:r>
      <w:r>
        <w:rPr>
          <w:b/>
          <w:bCs/>
          <w:color w:val="000000"/>
          <w:spacing w:val="1"/>
          <w:sz w:val="21"/>
          <w:szCs w:val="21"/>
        </w:rPr>
        <w:t xml:space="preserve">Абоненту субабонентов, </w:t>
      </w:r>
      <w:r>
        <w:rPr>
          <w:color w:val="000000"/>
          <w:spacing w:val="1"/>
          <w:sz w:val="21"/>
          <w:szCs w:val="21"/>
        </w:rPr>
        <w:t xml:space="preserve">расчеты за отпущенную им питьевую воду</w:t>
        <w:br w:type="textWrapping" w:clear="all"/>
      </w:r>
      <w:r>
        <w:rPr>
          <w:color w:val="000000"/>
          <w:spacing w:val="4"/>
          <w:sz w:val="21"/>
          <w:szCs w:val="21"/>
        </w:rPr>
        <w:t xml:space="preserve">и принятые от них сточные воды производятся </w:t>
      </w:r>
      <w:r>
        <w:rPr>
          <w:b/>
          <w:bCs/>
          <w:color w:val="000000"/>
          <w:spacing w:val="4"/>
          <w:sz w:val="21"/>
          <w:szCs w:val="21"/>
        </w:rPr>
        <w:t xml:space="preserve">Абонентом </w:t>
      </w:r>
      <w:r>
        <w:rPr>
          <w:color w:val="000000"/>
          <w:spacing w:val="4"/>
          <w:sz w:val="21"/>
          <w:szCs w:val="21"/>
        </w:rPr>
        <w:t xml:space="preserve">с </w:t>
      </w:r>
      <w:r>
        <w:rPr>
          <w:b/>
          <w:bCs/>
          <w:color w:val="000000"/>
          <w:spacing w:val="4"/>
          <w:sz w:val="21"/>
          <w:szCs w:val="21"/>
        </w:rPr>
        <w:t xml:space="preserve">субабонентами </w:t>
      </w:r>
      <w:r>
        <w:rPr>
          <w:color w:val="000000"/>
          <w:spacing w:val="4"/>
          <w:sz w:val="21"/>
          <w:szCs w:val="21"/>
        </w:rPr>
        <w:t xml:space="preserve">в соответствии с</w:t>
        <w:br w:type="textWrapping" w:clear="all"/>
      </w:r>
      <w:r>
        <w:rPr>
          <w:color w:val="000000"/>
          <w:spacing w:val="-1"/>
          <w:sz w:val="21"/>
          <w:szCs w:val="21"/>
        </w:rPr>
        <w:t xml:space="preserve">договорами, заключенными между ними, если иное не предусмотрено тройственным соглашением</w:t>
        <w:br w:type="textWrapping" w:clear="all"/>
        <w:t xml:space="preserve">между </w:t>
      </w:r>
      <w:r>
        <w:rPr>
          <w:b/>
          <w:bCs/>
          <w:color w:val="000000"/>
          <w:spacing w:val="-1"/>
          <w:sz w:val="21"/>
          <w:szCs w:val="21"/>
        </w:rPr>
        <w:t xml:space="preserve">Поставщиком, Абонентом </w:t>
      </w:r>
      <w:r>
        <w:rPr>
          <w:color w:val="000000"/>
          <w:spacing w:val="-1"/>
          <w:sz w:val="21"/>
          <w:szCs w:val="21"/>
        </w:rPr>
        <w:t xml:space="preserve">и </w:t>
      </w:r>
      <w:r>
        <w:rPr>
          <w:b/>
          <w:bCs/>
          <w:color w:val="000000"/>
          <w:spacing w:val="-1"/>
          <w:sz w:val="21"/>
          <w:szCs w:val="21"/>
        </w:rPr>
        <w:t xml:space="preserve">субабонентом.</w:t>
      </w:r>
      <w:r>
        <w:rPr>
          <w:color w:val="000000"/>
          <w:spacing w:val="-5"/>
          <w:sz w:val="21"/>
          <w:szCs w:val="21"/>
        </w:rPr>
      </w:r>
      <w:r>
        <w:rPr>
          <w:color w:val="000000"/>
          <w:spacing w:val="-5"/>
          <w:sz w:val="21"/>
          <w:szCs w:val="21"/>
        </w:rPr>
      </w:r>
    </w:p>
    <w:p>
      <w:pPr>
        <w:pStyle w:val="942"/>
        <w:jc w:val="both"/>
        <w:spacing w:before="24"/>
        <w:shd w:val="clear" w:color="auto" w:fill="ffffff"/>
        <w:widowControl w:val="off"/>
        <w:tabs>
          <w:tab w:val="left" w:pos="542" w:leader="none"/>
        </w:tabs>
        <w:rPr>
          <w:color w:val="000000"/>
          <w:spacing w:val="-5"/>
        </w:rPr>
      </w:pPr>
      <w:r>
        <w:rPr>
          <w:color w:val="000000"/>
          <w:spacing w:val="-5"/>
        </w:rPr>
      </w:r>
      <w:r>
        <w:rPr>
          <w:color w:val="000000"/>
          <w:spacing w:val="-5"/>
        </w:rPr>
      </w:r>
      <w:r>
        <w:rPr>
          <w:color w:val="000000"/>
          <w:spacing w:val="-5"/>
        </w:rPr>
      </w:r>
    </w:p>
    <w:p>
      <w:pPr>
        <w:pStyle w:val="942"/>
        <w:ind w:left="10"/>
        <w:jc w:val="center"/>
        <w:spacing w:before="24"/>
        <w:shd w:val="clear" w:color="auto" w:fill="ffffff"/>
        <w:tabs>
          <w:tab w:val="left" w:pos="542" w:leader="none"/>
        </w:tabs>
        <w:rPr>
          <w:b/>
          <w:color w:val="000000"/>
          <w:spacing w:val="-5"/>
        </w:rPr>
      </w:pPr>
      <w:r>
        <w:rPr>
          <w:b/>
          <w:color w:val="000000"/>
          <w:spacing w:val="1"/>
        </w:rPr>
        <w:t xml:space="preserve">5. ПОРЯДОК РАЗРЕШЕНИЯ СПОРОВ.</w:t>
      </w:r>
      <w:r>
        <w:rPr>
          <w:b/>
          <w:color w:val="000000"/>
          <w:spacing w:val="-5"/>
        </w:rPr>
      </w:r>
      <w:r>
        <w:rPr>
          <w:b/>
          <w:color w:val="000000"/>
          <w:spacing w:val="-5"/>
        </w:rPr>
      </w:r>
    </w:p>
    <w:p>
      <w:pPr>
        <w:pStyle w:val="942"/>
        <w:ind w:right="29"/>
        <w:jc w:val="both"/>
        <w:shd w:val="clear" w:color="auto" w:fill="ffffff"/>
        <w:rPr>
          <w:color w:val="000000"/>
        </w:rPr>
      </w:pPr>
      <w:r>
        <w:rPr>
          <w:color w:val="000000"/>
          <w:spacing w:val="4"/>
        </w:rPr>
        <w:t xml:space="preserve">5.1. Все споры, связанные с заключением, изменением и расторжением договора, а также с </w:t>
      </w:r>
      <w:r>
        <w:rPr>
          <w:color w:val="000000"/>
          <w:spacing w:val="1"/>
        </w:rPr>
        <w:t xml:space="preserve">исполнением условий настоящего договора, разрешаются путем переговоров и оформляются в </w:t>
      </w:r>
      <w:r>
        <w:rPr>
          <w:color w:val="000000"/>
        </w:rPr>
        <w:t xml:space="preserve">виде дополнительных соглашений, а при не достижении согласия, подлежат рассмотрению в Арбитражном суде </w:t>
      </w:r>
      <w:r>
        <w:rPr>
          <w:color w:val="000000"/>
          <w:lang w:val="en-US"/>
        </w:rPr>
        <w:t xml:space="preserve">PC</w:t>
      </w:r>
      <w:r>
        <w:rPr>
          <w:color w:val="000000"/>
        </w:rPr>
        <w:t xml:space="preserve"> (Якутия).</w:t>
      </w:r>
      <w:r>
        <w:rPr>
          <w:color w:val="000000"/>
        </w:rPr>
      </w:r>
      <w:r>
        <w:rPr>
          <w:color w:val="000000"/>
        </w:rPr>
      </w:r>
    </w:p>
    <w:p>
      <w:pPr>
        <w:pStyle w:val="942"/>
        <w:ind w:right="29"/>
        <w:jc w:val="both"/>
        <w:spacing w:before="274"/>
        <w:shd w:val="clear" w:color="auto" w:fill="ffffff"/>
        <w:rPr>
          <w:b/>
        </w:rPr>
      </w:pPr>
      <w:r>
        <w:rPr>
          <w:color w:val="000000"/>
        </w:rPr>
        <w:t xml:space="preserve">                                                           </w:t>
      </w:r>
      <w:r>
        <w:rPr>
          <w:b/>
          <w:color w:val="000000"/>
        </w:rPr>
        <w:t xml:space="preserve">6. ОТВЕТСТВЕННОСТИ СТОРОН.</w:t>
      </w:r>
      <w:r>
        <w:rPr>
          <w:b/>
        </w:rPr>
      </w:r>
      <w:r>
        <w:rPr>
          <w:b/>
        </w:rPr>
      </w:r>
    </w:p>
    <w:p>
      <w:pPr>
        <w:pStyle w:val="942"/>
        <w:numPr>
          <w:ilvl w:val="0"/>
          <w:numId w:val="27"/>
        </w:numPr>
        <w:ind w:firstLine="11"/>
        <w:jc w:val="both"/>
        <w:shd w:val="clear" w:color="auto" w:fill="ffffff"/>
        <w:widowControl w:val="off"/>
        <w:tabs>
          <w:tab w:val="left" w:pos="284" w:leader="none"/>
        </w:tabs>
        <w:rPr>
          <w:color w:val="000000"/>
          <w:spacing w:val="-7"/>
        </w:rPr>
      </w:pPr>
      <w:r>
        <w:rPr>
          <w:color w:val="000000"/>
        </w:rPr>
        <w:t xml:space="preserve">Ответственность   за  состояние   и   эксплуатацию   водопроводных   и   канализационных   сетей,</w:t>
        <w:br w:type="textWrapping" w:clear="all"/>
      </w:r>
      <w:r>
        <w:rPr>
          <w:color w:val="000000"/>
          <w:spacing w:val="1"/>
        </w:rPr>
        <w:t xml:space="preserve">сооружений и устройств устанавливается актами разграничения ответственности сторон.</w:t>
      </w:r>
      <w:r>
        <w:rPr>
          <w:color w:val="000000"/>
          <w:spacing w:val="-7"/>
        </w:rPr>
      </w:r>
      <w:r>
        <w:rPr>
          <w:color w:val="000000"/>
          <w:spacing w:val="-7"/>
        </w:rPr>
      </w:r>
    </w:p>
    <w:p>
      <w:pPr>
        <w:pStyle w:val="942"/>
        <w:numPr>
          <w:ilvl w:val="0"/>
          <w:numId w:val="27"/>
        </w:numPr>
        <w:ind w:firstLine="11"/>
        <w:jc w:val="both"/>
        <w:spacing w:before="5"/>
        <w:shd w:val="clear" w:color="auto" w:fill="ffffff"/>
        <w:widowControl w:val="off"/>
        <w:tabs>
          <w:tab w:val="left" w:pos="284" w:leader="none"/>
        </w:tabs>
        <w:rPr>
          <w:color w:val="000000"/>
          <w:spacing w:val="-8"/>
        </w:rPr>
      </w:pPr>
      <w:r>
        <w:rPr>
          <w:color w:val="000000"/>
          <w:spacing w:val="2"/>
        </w:rPr>
        <w:t xml:space="preserve">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r>
        <w:rPr>
          <w:color w:val="000000"/>
        </w:rPr>
        <w:t xml:space="preserve">.</w:t>
      </w:r>
      <w:r>
        <w:rPr>
          <w:color w:val="000000"/>
          <w:spacing w:val="-8"/>
        </w:rPr>
      </w:r>
      <w:r>
        <w:rPr>
          <w:color w:val="000000"/>
          <w:spacing w:val="-8"/>
        </w:rPr>
      </w:r>
    </w:p>
    <w:p>
      <w:pPr>
        <w:pStyle w:val="942"/>
        <w:ind w:firstLine="11"/>
        <w:jc w:val="both"/>
        <w:spacing w:before="5"/>
        <w:shd w:val="clear" w:color="auto" w:fill="ffffff"/>
        <w:tabs>
          <w:tab w:val="left" w:pos="284" w:leader="none"/>
        </w:tabs>
      </w:pPr>
      <w:r>
        <w:rPr>
          <w:color w:val="000000"/>
          <w:spacing w:val="4"/>
        </w:rPr>
        <w:t xml:space="preserve">6.3.</w:t>
      </w:r>
      <w:r>
        <w:rPr>
          <w:color w:val="000000"/>
          <w:spacing w:val="4"/>
        </w:rPr>
        <w:t xml:space="preserve"> </w:t>
      </w:r>
      <w:r>
        <w:rPr>
          <w:b/>
          <w:bCs/>
          <w:color w:val="000000"/>
          <w:spacing w:val="4"/>
        </w:rPr>
        <w:t xml:space="preserve">Поставщик </w:t>
      </w:r>
      <w:r>
        <w:rPr>
          <w:color w:val="000000"/>
          <w:spacing w:val="4"/>
        </w:rPr>
        <w:t xml:space="preserve">несет ответственность за недопоставку услуг водоснабжения и водоотведения в </w:t>
      </w:r>
      <w:r>
        <w:rPr>
          <w:color w:val="000000"/>
          <w:spacing w:val="5"/>
        </w:rPr>
        <w:t xml:space="preserve">случае перерывов по своей вине, а также в случае подачи воды пониженного качества в </w:t>
      </w:r>
      <w:r>
        <w:rPr>
          <w:color w:val="000000"/>
          <w:spacing w:val="3"/>
        </w:rPr>
        <w:t xml:space="preserve">соответствии с действующим законодательством и нормативно-правовыми актами РФ и </w:t>
      </w:r>
      <w:r>
        <w:rPr>
          <w:color w:val="000000"/>
          <w:spacing w:val="3"/>
          <w:lang w:val="en-US"/>
        </w:rPr>
        <w:t xml:space="preserve">PC</w:t>
      </w:r>
      <w:r>
        <w:rPr>
          <w:color w:val="000000"/>
          <w:spacing w:val="3"/>
        </w:rPr>
        <w:t xml:space="preserve"> </w:t>
      </w:r>
      <w:r>
        <w:rPr>
          <w:color w:val="000000"/>
          <w:spacing w:val="-2"/>
        </w:rPr>
        <w:t xml:space="preserve">(Якутия).</w:t>
      </w:r>
      <w:r/>
    </w:p>
    <w:p>
      <w:pPr>
        <w:pStyle w:val="942"/>
        <w:ind w:firstLine="11"/>
        <w:jc w:val="both"/>
        <w:shd w:val="clear" w:color="auto" w:fill="ffffff"/>
        <w:tabs>
          <w:tab w:val="left" w:pos="284" w:leader="none"/>
        </w:tabs>
        <w:rPr>
          <w:b/>
          <w:bCs/>
          <w:color w:val="000000"/>
        </w:rPr>
      </w:pPr>
      <w:r>
        <w:rPr>
          <w:color w:val="000000"/>
        </w:rPr>
        <w:t xml:space="preserve">6.4. </w:t>
      </w:r>
      <w:r>
        <w:rPr>
          <w:b/>
          <w:bCs/>
          <w:color w:val="000000"/>
        </w:rPr>
        <w:t xml:space="preserve">Поставщик </w:t>
      </w:r>
      <w:r>
        <w:rPr>
          <w:color w:val="000000"/>
        </w:rPr>
        <w:t xml:space="preserve">не несет ответственность за ущерб, вызванный затоплением помещений вследствие аварий на сетях, сооружениях и устройствах, находящихся в хозяйственном ведении </w:t>
      </w:r>
      <w:r>
        <w:rPr>
          <w:b/>
          <w:bCs/>
          <w:color w:val="000000"/>
        </w:rPr>
        <w:t xml:space="preserve">Абонента.</w:t>
      </w:r>
      <w:r>
        <w:rPr>
          <w:b/>
          <w:bCs/>
          <w:color w:val="000000"/>
        </w:rPr>
      </w:r>
      <w:r>
        <w:rPr>
          <w:b/>
          <w:bCs/>
          <w:color w:val="000000"/>
        </w:rPr>
      </w:r>
    </w:p>
    <w:p>
      <w:pPr>
        <w:pStyle w:val="942"/>
        <w:ind w:left="17"/>
        <w:jc w:val="both"/>
        <w:shd w:val="clear" w:color="auto" w:fill="ffffff"/>
        <w:tabs>
          <w:tab w:val="left" w:pos="370" w:leader="none"/>
        </w:tabs>
      </w:pPr>
      <w:r>
        <w:rPr>
          <w:rStyle w:val="962"/>
          <w:sz w:val="20"/>
          <w:szCs w:val="20"/>
        </w:rPr>
        <w:t xml:space="preserve">6.5</w:t>
      </w:r>
      <w:r>
        <w:rPr>
          <w:b/>
          <w:bCs/>
          <w:color w:val="000000"/>
          <w:spacing w:val="-2"/>
        </w:rPr>
        <w:t xml:space="preserve">.</w:t>
      </w:r>
      <w:r>
        <w:rPr>
          <w:b/>
          <w:bCs/>
          <w:color w:val="000000"/>
        </w:rPr>
        <w:tab/>
      </w:r>
      <w:r>
        <w:rPr>
          <w:b/>
          <w:bCs/>
          <w:color w:val="000000"/>
          <w:spacing w:val="1"/>
        </w:rPr>
        <w:t xml:space="preserve">Абонент </w:t>
      </w:r>
      <w:r>
        <w:rPr>
          <w:color w:val="000000"/>
          <w:spacing w:val="1"/>
        </w:rPr>
        <w:t xml:space="preserve">несет ответственность:</w:t>
      </w:r>
      <w:r/>
    </w:p>
    <w:p>
      <w:pPr>
        <w:pStyle w:val="942"/>
        <w:numPr>
          <w:ilvl w:val="0"/>
          <w:numId w:val="28"/>
        </w:numPr>
        <w:ind w:left="17"/>
        <w:jc w:val="both"/>
        <w:spacing w:before="5"/>
        <w:shd w:val="clear" w:color="auto" w:fill="ffffff"/>
        <w:widowControl w:val="off"/>
        <w:tabs>
          <w:tab w:val="left" w:pos="370" w:leader="none"/>
        </w:tabs>
        <w:rPr>
          <w:color w:val="000000"/>
        </w:rPr>
      </w:pPr>
      <w:r>
        <w:rPr>
          <w:color w:val="000000"/>
        </w:rPr>
        <w:t xml:space="preserve">за достоверность предоставленной информации, необходимой для заключения </w:t>
      </w:r>
      <w:r>
        <w:rPr>
          <w:color w:val="000000"/>
        </w:rPr>
        <w:t xml:space="preserve">договора</w:t>
      </w:r>
      <w:r>
        <w:rPr>
          <w:color w:val="000000"/>
        </w:rPr>
        <w:t xml:space="preserve">;</w:t>
      </w:r>
      <w:r>
        <w:rPr>
          <w:color w:val="000000"/>
        </w:rPr>
      </w:r>
      <w:r>
        <w:rPr>
          <w:color w:val="000000"/>
        </w:rPr>
      </w:r>
    </w:p>
    <w:p>
      <w:pPr>
        <w:pStyle w:val="942"/>
        <w:numPr>
          <w:ilvl w:val="0"/>
          <w:numId w:val="28"/>
        </w:numPr>
        <w:ind w:left="17"/>
        <w:jc w:val="both"/>
        <w:shd w:val="clear" w:color="auto" w:fill="ffffff"/>
        <w:widowControl w:val="off"/>
        <w:tabs>
          <w:tab w:val="left" w:pos="370" w:leader="none"/>
        </w:tabs>
        <w:rPr>
          <w:color w:val="000000"/>
        </w:rPr>
      </w:pPr>
      <w:r>
        <w:rPr>
          <w:color w:val="000000"/>
        </w:rPr>
        <w:t xml:space="preserve">за вред, причиненный </w:t>
      </w:r>
      <w:r>
        <w:rPr>
          <w:b/>
          <w:bCs/>
          <w:color w:val="000000"/>
        </w:rPr>
        <w:t xml:space="preserve">Поставщику </w:t>
      </w:r>
      <w:r>
        <w:rPr>
          <w:color w:val="000000"/>
        </w:rPr>
        <w:t xml:space="preserve">по вине </w:t>
      </w:r>
      <w:r>
        <w:rPr>
          <w:b/>
          <w:bCs/>
          <w:color w:val="000000"/>
        </w:rPr>
        <w:t xml:space="preserve">Абонента </w:t>
      </w:r>
      <w:r>
        <w:rPr>
          <w:color w:val="000000"/>
        </w:rPr>
        <w:t xml:space="preserve">и доказанный в установленном порядке;</w:t>
      </w:r>
      <w:r>
        <w:rPr>
          <w:color w:val="000000"/>
        </w:rPr>
      </w:r>
      <w:r>
        <w:rPr>
          <w:color w:val="000000"/>
        </w:rPr>
      </w:r>
    </w:p>
    <w:p>
      <w:pPr>
        <w:pStyle w:val="942"/>
        <w:numPr>
          <w:ilvl w:val="0"/>
          <w:numId w:val="28"/>
        </w:numPr>
        <w:ind w:left="17"/>
        <w:jc w:val="both"/>
        <w:shd w:val="clear" w:color="auto" w:fill="ffffff"/>
        <w:widowControl w:val="off"/>
        <w:tabs>
          <w:tab w:val="left" w:pos="370" w:leader="none"/>
        </w:tabs>
      </w:pPr>
      <w:r>
        <w:rPr>
          <w:color w:val="000000"/>
          <w:spacing w:val="3"/>
        </w:rPr>
        <w:t xml:space="preserve">за </w:t>
      </w:r>
      <w:r>
        <w:rPr>
          <w:color w:val="000000"/>
          <w:spacing w:val="3"/>
        </w:rPr>
        <w:t xml:space="preserve">наличие и   исправность средств измерений, целость и сохранность пломб на средствах</w:t>
      </w:r>
      <w:r>
        <w:rPr>
          <w:color w:val="000000"/>
          <w:spacing w:val="3"/>
        </w:rPr>
        <w:t xml:space="preserve"> </w:t>
      </w:r>
      <w:r>
        <w:rPr>
          <w:color w:val="000000"/>
          <w:spacing w:val="7"/>
        </w:rPr>
        <w:t xml:space="preserve">измерений, задвижке обводной линии, пожарных гидрантах и других водопроводных </w:t>
      </w:r>
      <w:r>
        <w:rPr>
          <w:color w:val="000000"/>
        </w:rPr>
        <w:t xml:space="preserve">устройствах, находящихся в его хозяйственном ведении в соответствии с Правилами.</w:t>
      </w:r>
      <w:r/>
    </w:p>
    <w:p>
      <w:pPr>
        <w:pStyle w:val="942"/>
        <w:ind w:left="17" w:right="142"/>
        <w:jc w:val="both"/>
        <w:tabs>
          <w:tab w:val="left" w:pos="370" w:leader="none"/>
        </w:tabs>
      </w:pPr>
      <w:r>
        <w:rPr>
          <w:color w:val="000000"/>
        </w:rPr>
        <w:t xml:space="preserve">-</w:t>
        <w:tab/>
      </w:r>
      <w:r>
        <w:rPr>
          <w:color w:val="000000"/>
          <w:spacing w:val="1"/>
        </w:rPr>
        <w:t xml:space="preserve">в случае неисполнения либо ненадлежащего исполнения абонентом обязательств по оплате </w:t>
      </w:r>
      <w:r>
        <w:rPr>
          <w:color w:val="000000"/>
          <w:spacing w:val="1"/>
        </w:rPr>
        <w:t xml:space="preserve">услуг, предоставленных в рамках </w:t>
      </w:r>
      <w:r>
        <w:rPr>
          <w:color w:val="000000"/>
          <w:spacing w:val="1"/>
        </w:rPr>
        <w:t xml:space="preserve">настоящего договора</w:t>
      </w:r>
      <w:r>
        <w:rPr>
          <w:color w:val="000000"/>
          <w:spacing w:val="1"/>
        </w:rPr>
        <w:t xml:space="preserve">,</w:t>
      </w:r>
      <w:r>
        <w:rPr>
          <w:color w:val="000000"/>
          <w:spacing w:val="1"/>
        </w:rPr>
        <w:t xml:space="preserve"> Поставщик вправе потребовать от абонента уплаты </w:t>
      </w:r>
      <w:r>
        <w:rPr>
          <w:color w:val="000000"/>
          <w:spacing w:val="1"/>
        </w:rPr>
        <w:t xml:space="preserve">пени в соответствии с действующем законодательством</w:t>
      </w:r>
      <w:r>
        <w:t xml:space="preserve">.</w:t>
      </w:r>
      <w:r/>
    </w:p>
    <w:p>
      <w:pPr>
        <w:pStyle w:val="942"/>
        <w:ind w:left="17"/>
        <w:jc w:val="both"/>
        <w:shd w:val="clear" w:color="auto" w:fill="ffffff"/>
        <w:tabs>
          <w:tab w:val="left" w:pos="370" w:leader="none"/>
        </w:tabs>
        <w:rPr>
          <w:color w:val="000000"/>
          <w:spacing w:val="2"/>
        </w:rPr>
      </w:pPr>
      <w:r>
        <w:rPr>
          <w:color w:val="000000"/>
          <w:spacing w:val="-8"/>
        </w:rPr>
        <w:t xml:space="preserve">6.6.</w:t>
      </w:r>
      <w:r>
        <w:rPr>
          <w:color w:val="000000"/>
          <w:spacing w:val="2"/>
        </w:rPr>
        <w:t xml:space="preserve"> </w:t>
      </w:r>
      <w:r>
        <w:rPr>
          <w:color w:val="000000"/>
          <w:spacing w:val="2"/>
        </w:rPr>
        <w:t xml:space="preserve">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r>
        <w:rPr>
          <w:color w:val="000000"/>
          <w:spacing w:val="2"/>
        </w:rPr>
      </w:r>
      <w:r>
        <w:rPr>
          <w:color w:val="000000"/>
          <w:spacing w:val="2"/>
        </w:rPr>
      </w:r>
    </w:p>
    <w:p>
      <w:pPr>
        <w:pStyle w:val="942"/>
        <w:ind w:left="17"/>
        <w:jc w:val="both"/>
        <w:shd w:val="clear" w:color="auto" w:fill="ffffff"/>
        <w:tabs>
          <w:tab w:val="left" w:pos="370" w:leader="none"/>
        </w:tabs>
        <w:rPr>
          <w:color w:val="000000"/>
          <w:spacing w:val="1"/>
        </w:rPr>
      </w:pPr>
      <w:r>
        <w:rPr>
          <w:color w:val="000000"/>
          <w:spacing w:val="2"/>
        </w:rPr>
        <w:t xml:space="preserve">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r>
        <w:rPr>
          <w:color w:val="000000"/>
          <w:spacing w:val="1"/>
        </w:rPr>
      </w:r>
      <w:r>
        <w:rPr>
          <w:color w:val="000000"/>
          <w:spacing w:val="1"/>
        </w:rPr>
      </w:r>
    </w:p>
    <w:p>
      <w:pPr>
        <w:pStyle w:val="964"/>
        <w:jc w:val="both"/>
        <w:spacing w:before="26"/>
        <w:widowControl/>
        <w:tabs>
          <w:tab w:val="left" w:pos="725" w:leader="none"/>
        </w:tabs>
        <w:rPr>
          <w:rFonts w:ascii="Times New Roman" w:hAnsi="Times New Roman"/>
          <w:bCs/>
          <w:sz w:val="20"/>
          <w:szCs w:val="20"/>
        </w:rPr>
      </w:pPr>
      <w:r>
        <w:rPr>
          <w:rStyle w:val="963"/>
          <w:b w:val="0"/>
          <w:sz w:val="20"/>
          <w:szCs w:val="20"/>
        </w:rPr>
        <w:t xml:space="preserve">6.7. Стороны принимают на себя обязател</w:t>
      </w:r>
      <w:r>
        <w:rPr>
          <w:rStyle w:val="963"/>
          <w:b w:val="0"/>
          <w:sz w:val="20"/>
          <w:szCs w:val="20"/>
        </w:rPr>
        <w:t xml:space="preserve">ьства о неразглашении информации, составляющей коммерческую тайну другой стороны, обеспечении специальными мерами защиты и использовании указанной информации и ответственности за нарушение данных обязательств в соответствии с действующим законодательством.</w:t>
      </w:r>
      <w:r>
        <w:rPr>
          <w:rFonts w:ascii="Times New Roman" w:hAnsi="Times New Roman"/>
          <w:bCs/>
          <w:sz w:val="20"/>
          <w:szCs w:val="20"/>
        </w:rPr>
      </w:r>
      <w:r>
        <w:rPr>
          <w:rFonts w:ascii="Times New Roman" w:hAnsi="Times New Roman"/>
          <w:bCs/>
          <w:sz w:val="20"/>
          <w:szCs w:val="20"/>
        </w:rPr>
      </w:r>
    </w:p>
    <w:p>
      <w:pPr>
        <w:pStyle w:val="964"/>
        <w:spacing w:before="26"/>
        <w:widowControl/>
        <w:tabs>
          <w:tab w:val="left" w:pos="725" w:leader="none"/>
        </w:tabs>
        <w:rPr>
          <w:rStyle w:val="963"/>
          <w:b w:val="0"/>
          <w:sz w:val="20"/>
          <w:szCs w:val="20"/>
        </w:rPr>
      </w:pPr>
      <w:r>
        <w:rPr>
          <w:rStyle w:val="963"/>
          <w:b w:val="0"/>
          <w:sz w:val="20"/>
          <w:szCs w:val="20"/>
        </w:rPr>
      </w:r>
      <w:r>
        <w:rPr>
          <w:rStyle w:val="963"/>
          <w:b w:val="0"/>
          <w:sz w:val="20"/>
          <w:szCs w:val="20"/>
        </w:rPr>
      </w:r>
      <w:r>
        <w:rPr>
          <w:rStyle w:val="963"/>
          <w:b w:val="0"/>
          <w:sz w:val="20"/>
          <w:szCs w:val="20"/>
        </w:rPr>
      </w:r>
    </w:p>
    <w:p>
      <w:pPr>
        <w:pStyle w:val="942"/>
        <w:ind w:left="284" w:hanging="284"/>
        <w:jc w:val="center"/>
        <w:spacing w:before="24"/>
        <w:shd w:val="clear" w:color="auto" w:fill="ffffff"/>
        <w:tabs>
          <w:tab w:val="left" w:pos="0" w:leader="none"/>
        </w:tabs>
        <w:rPr>
          <w:b/>
        </w:rPr>
      </w:pPr>
      <w:r>
        <w:rPr>
          <w:b/>
          <w:color w:val="000000"/>
          <w:spacing w:val="1"/>
        </w:rPr>
        <w:t xml:space="preserve">7. СРОК ДЕЙСТВИЯ ДОГОВОРА.</w:t>
      </w:r>
      <w:r>
        <w:rPr>
          <w:b/>
        </w:rPr>
      </w:r>
      <w:r>
        <w:rPr>
          <w:b/>
        </w:rPr>
      </w:r>
    </w:p>
    <w:p>
      <w:pPr>
        <w:pStyle w:val="947"/>
        <w:numPr>
          <w:ilvl w:val="1"/>
          <w:numId w:val="39"/>
        </w:numPr>
        <w:ind w:left="0" w:firstLine="0"/>
        <w:jc w:val="both"/>
        <w:tabs>
          <w:tab w:val="left" w:pos="0" w:leader="none"/>
          <w:tab w:val="left" w:pos="284" w:leader="none"/>
          <w:tab w:val="left" w:pos="426" w:leader="none"/>
        </w:tabs>
        <w:rPr>
          <w:szCs w:val="22"/>
        </w:rPr>
      </w:pPr>
      <w:r>
        <w:rPr>
          <w:color w:val="000000"/>
          <w:spacing w:val="2"/>
        </w:rPr>
        <w:t xml:space="preserve">Настоящий договор вступает в силу с </w:t>
      </w:r>
      <w:r>
        <w:rPr>
          <w:color w:val="000000"/>
          <w:spacing w:val="2"/>
        </w:rPr>
        <w:t xml:space="preserve">«____</w:t>
      </w:r>
      <w:r>
        <w:rPr>
          <w:color w:val="000000"/>
          <w:spacing w:val="2"/>
        </w:rPr>
        <w:t xml:space="preserve">» </w:t>
      </w:r>
      <w:r>
        <w:rPr>
          <w:color w:val="000000"/>
          <w:spacing w:val="2"/>
        </w:rPr>
        <w:t xml:space="preserve">________</w:t>
      </w:r>
      <w:r>
        <w:rPr>
          <w:color w:val="000000"/>
          <w:spacing w:val="2"/>
        </w:rPr>
        <w:t xml:space="preserve">20</w:t>
      </w:r>
      <w:r>
        <w:rPr>
          <w:color w:val="000000"/>
          <w:spacing w:val="2"/>
        </w:rPr>
        <w:t xml:space="preserve">__</w:t>
      </w:r>
      <w:r>
        <w:rPr>
          <w:color w:val="000000"/>
          <w:spacing w:val="2"/>
        </w:rPr>
        <w:t xml:space="preserve"> г.</w:t>
      </w:r>
      <w:r>
        <w:rPr>
          <w:color w:val="000000"/>
          <w:spacing w:val="2"/>
        </w:rPr>
        <w:t xml:space="preserve"> и действует до </w:t>
      </w:r>
      <w:r>
        <w:rPr>
          <w:color w:val="000000"/>
          <w:spacing w:val="2"/>
        </w:rPr>
        <w:t xml:space="preserve">«____»________</w:t>
      </w:r>
      <w:r>
        <w:rPr>
          <w:color w:val="000000"/>
          <w:spacing w:val="2"/>
        </w:rPr>
        <w:t xml:space="preserve">20</w:t>
      </w:r>
      <w:r>
        <w:rPr>
          <w:color w:val="000000"/>
          <w:spacing w:val="2"/>
        </w:rPr>
        <w:t xml:space="preserve">__ г</w:t>
      </w:r>
      <w:r>
        <w:rPr>
          <w:color w:val="000000"/>
          <w:spacing w:val="2"/>
        </w:rPr>
        <w:t xml:space="preserve">.</w:t>
      </w:r>
      <w:r>
        <w:rPr>
          <w:sz w:val="20"/>
        </w:rPr>
        <w:t xml:space="preserve"> </w:t>
      </w:r>
      <w:r>
        <w:rPr>
          <w:szCs w:val="22"/>
        </w:rPr>
      </w:r>
      <w:r>
        <w:rPr>
          <w:szCs w:val="22"/>
        </w:rPr>
      </w:r>
    </w:p>
    <w:p>
      <w:pPr>
        <w:pStyle w:val="947"/>
        <w:numPr>
          <w:ilvl w:val="1"/>
          <w:numId w:val="39"/>
        </w:numPr>
        <w:ind w:left="0" w:firstLine="0"/>
        <w:jc w:val="both"/>
        <w:tabs>
          <w:tab w:val="left" w:pos="0" w:leader="none"/>
          <w:tab w:val="left" w:pos="284" w:leader="none"/>
          <w:tab w:val="left" w:pos="426" w:leader="none"/>
        </w:tabs>
        <w:rPr>
          <w:szCs w:val="22"/>
        </w:rPr>
      </w:pPr>
      <w:r>
        <w:rPr>
          <w:szCs w:val="22"/>
        </w:rPr>
        <w:t xml:space="preserve">Договор считается продленным на следующий год на тех же условиях, если до окончания срока его действия ни одна из сторон не заявит о его прекращении или изменении либо о заключении нового договора.</w:t>
      </w:r>
      <w:r>
        <w:rPr>
          <w:szCs w:val="22"/>
        </w:rPr>
      </w:r>
      <w:r>
        <w:rPr>
          <w:szCs w:val="22"/>
        </w:rPr>
      </w:r>
    </w:p>
    <w:p>
      <w:pPr>
        <w:pStyle w:val="947"/>
        <w:numPr>
          <w:ilvl w:val="1"/>
          <w:numId w:val="39"/>
        </w:numPr>
        <w:ind w:left="0" w:firstLine="0"/>
        <w:jc w:val="both"/>
        <w:tabs>
          <w:tab w:val="left" w:pos="0" w:leader="none"/>
          <w:tab w:val="left" w:pos="284" w:leader="none"/>
          <w:tab w:val="left" w:pos="426" w:leader="none"/>
        </w:tabs>
        <w:rPr>
          <w:szCs w:val="22"/>
        </w:rPr>
      </w:pPr>
      <w:r>
        <w:rPr>
          <w:color w:val="000000"/>
        </w:rPr>
        <w:t xml:space="preserve">Если   одной   из   сторон   до   окончания   срока действия   договора   внесено   предложение   о </w:t>
      </w:r>
      <w:r>
        <w:rPr>
          <w:color w:val="000000"/>
          <w:spacing w:val="7"/>
        </w:rPr>
        <w:t xml:space="preserve">заключении нового договора, то отношения сторон до его заключения регулируются ранее </w:t>
      </w:r>
      <w:r>
        <w:rPr>
          <w:color w:val="000000"/>
          <w:spacing w:val="-2"/>
        </w:rPr>
        <w:t xml:space="preserve">заключенным договором.</w:t>
      </w:r>
      <w:r>
        <w:rPr>
          <w:szCs w:val="22"/>
        </w:rPr>
      </w:r>
      <w:r>
        <w:rPr>
          <w:szCs w:val="22"/>
        </w:rPr>
      </w:r>
    </w:p>
    <w:p>
      <w:pPr>
        <w:pStyle w:val="947"/>
        <w:numPr>
          <w:ilvl w:val="1"/>
          <w:numId w:val="39"/>
        </w:numPr>
        <w:ind w:left="0" w:firstLine="0"/>
        <w:jc w:val="both"/>
        <w:tabs>
          <w:tab w:val="left" w:pos="0" w:leader="none"/>
          <w:tab w:val="left" w:pos="284" w:leader="none"/>
          <w:tab w:val="left" w:pos="426" w:leader="none"/>
        </w:tabs>
        <w:rPr>
          <w:szCs w:val="22"/>
        </w:rPr>
      </w:pPr>
      <w:r>
        <w:t xml:space="preserve">Договор составляется в 2-х экземплярах, один из которых находится у «Поставщика», второй у «Абонента»</w:t>
      </w:r>
      <w:r>
        <w:rPr>
          <w:color w:val="000000"/>
          <w:spacing w:val="-9"/>
        </w:rPr>
        <w:t xml:space="preserve">.</w:t>
      </w:r>
      <w:r>
        <w:rPr>
          <w:szCs w:val="22"/>
        </w:rPr>
      </w:r>
      <w:r>
        <w:rPr>
          <w:szCs w:val="22"/>
        </w:rPr>
      </w:r>
    </w:p>
    <w:p>
      <w:pPr>
        <w:pStyle w:val="947"/>
        <w:numPr>
          <w:ilvl w:val="1"/>
          <w:numId w:val="39"/>
        </w:numPr>
        <w:ind w:left="0" w:firstLine="0"/>
        <w:jc w:val="both"/>
        <w:tabs>
          <w:tab w:val="left" w:pos="0" w:leader="none"/>
          <w:tab w:val="left" w:pos="284" w:leader="none"/>
          <w:tab w:val="left" w:pos="426" w:leader="none"/>
        </w:tabs>
        <w:rPr>
          <w:szCs w:val="22"/>
        </w:rPr>
      </w:pPr>
      <w:r>
        <w:rPr>
          <w:color w:val="000000"/>
          <w:spacing w:val="3"/>
        </w:rPr>
        <w:t xml:space="preserve">Официальная информация об изменении тарифов </w:t>
      </w:r>
      <w:r>
        <w:rPr>
          <w:b/>
          <w:bCs/>
          <w:color w:val="000000"/>
          <w:spacing w:val="3"/>
        </w:rPr>
        <w:t xml:space="preserve">Поставщика </w:t>
      </w:r>
      <w:r>
        <w:rPr>
          <w:color w:val="000000"/>
          <w:spacing w:val="3"/>
        </w:rPr>
        <w:t xml:space="preserve">публикуется па сайте ГКЦ-РЭК РС (Я).</w:t>
      </w:r>
      <w:r>
        <w:rPr>
          <w:szCs w:val="22"/>
        </w:rPr>
      </w:r>
      <w:r>
        <w:rPr>
          <w:szCs w:val="22"/>
        </w:rPr>
      </w:r>
    </w:p>
    <w:p>
      <w:pPr>
        <w:pStyle w:val="947"/>
        <w:numPr>
          <w:ilvl w:val="1"/>
          <w:numId w:val="39"/>
        </w:numPr>
        <w:ind w:left="0" w:firstLine="0"/>
        <w:jc w:val="both"/>
        <w:tabs>
          <w:tab w:val="left" w:pos="0" w:leader="none"/>
          <w:tab w:val="left" w:pos="284" w:leader="none"/>
          <w:tab w:val="left" w:pos="426" w:leader="none"/>
        </w:tabs>
        <w:rPr>
          <w:szCs w:val="22"/>
        </w:rPr>
      </w:pPr>
      <w:r>
        <w:rPr>
          <w:color w:val="000000"/>
          <w:spacing w:val="1"/>
        </w:rPr>
        <w:t xml:space="preserve">Настоящий договор </w:t>
      </w:r>
      <w:r>
        <w:rPr>
          <w:color w:val="000000"/>
          <w:spacing w:val="1"/>
        </w:rPr>
        <w:t xml:space="preserve">может быть расторгнут по соглашению Сторон или по решению суда.</w:t>
      </w:r>
      <w:r>
        <w:rPr>
          <w:szCs w:val="22"/>
        </w:rPr>
      </w:r>
      <w:r>
        <w:rPr>
          <w:szCs w:val="22"/>
        </w:rPr>
      </w:r>
    </w:p>
    <w:p>
      <w:pPr>
        <w:pStyle w:val="947"/>
        <w:numPr>
          <w:ilvl w:val="1"/>
          <w:numId w:val="39"/>
        </w:numPr>
        <w:ind w:left="0" w:firstLine="0"/>
        <w:jc w:val="both"/>
        <w:tabs>
          <w:tab w:val="left" w:pos="0" w:leader="none"/>
          <w:tab w:val="left" w:pos="284" w:leader="none"/>
          <w:tab w:val="left" w:pos="426" w:leader="none"/>
        </w:tabs>
        <w:rPr>
          <w:szCs w:val="22"/>
        </w:rPr>
      </w:pPr>
      <w:r>
        <w:rPr>
          <w:color w:val="000000"/>
          <w:spacing w:val="1"/>
        </w:rPr>
        <w:t xml:space="preserve">Расторжение договора оформляется двусторонним актом о прекращении взаимных обязательств </w:t>
      </w:r>
      <w:r>
        <w:rPr>
          <w:color w:val="000000"/>
          <w:spacing w:val="2"/>
        </w:rPr>
        <w:t xml:space="preserve">по договору и не освобождает Стороны от обязанностей урегулирования взаимных расчетов.</w:t>
      </w:r>
      <w:r>
        <w:rPr>
          <w:szCs w:val="22"/>
        </w:rPr>
      </w:r>
      <w:r>
        <w:rPr>
          <w:szCs w:val="22"/>
        </w:rPr>
      </w:r>
    </w:p>
    <w:p>
      <w:pPr>
        <w:pStyle w:val="947"/>
        <w:numPr>
          <w:ilvl w:val="1"/>
          <w:numId w:val="39"/>
        </w:numPr>
        <w:ind w:left="0" w:firstLine="0"/>
        <w:jc w:val="both"/>
        <w:tabs>
          <w:tab w:val="left" w:pos="0" w:leader="none"/>
          <w:tab w:val="left" w:pos="284" w:leader="none"/>
          <w:tab w:val="left" w:pos="426" w:leader="none"/>
        </w:tabs>
        <w:rPr>
          <w:szCs w:val="22"/>
        </w:rPr>
      </w:pPr>
      <w:r>
        <w:rPr>
          <w:color w:val="000000"/>
          <w:spacing w:val="2"/>
        </w:rPr>
        <w:t xml:space="preserve">При расторжении договора Стороны определяют и производят взаиморасчеты по </w:t>
      </w:r>
      <w:r>
        <w:rPr>
          <w:color w:val="000000"/>
          <w:spacing w:val="1"/>
        </w:rPr>
        <w:t xml:space="preserve">возмещению понесенных затрат и убытков по предмету договора.</w:t>
      </w:r>
      <w:r>
        <w:rPr>
          <w:szCs w:val="22"/>
        </w:rPr>
      </w:r>
      <w:r>
        <w:rPr>
          <w:szCs w:val="22"/>
        </w:rPr>
      </w:r>
    </w:p>
    <w:p>
      <w:pPr>
        <w:pStyle w:val="947"/>
        <w:numPr>
          <w:ilvl w:val="1"/>
          <w:numId w:val="39"/>
        </w:numPr>
        <w:ind w:left="0" w:firstLine="0"/>
        <w:jc w:val="both"/>
        <w:tabs>
          <w:tab w:val="left" w:pos="0" w:leader="none"/>
          <w:tab w:val="left" w:pos="284" w:leader="none"/>
          <w:tab w:val="left" w:pos="426" w:leader="none"/>
        </w:tabs>
        <w:rPr>
          <w:szCs w:val="22"/>
        </w:rPr>
      </w:pPr>
      <w:r>
        <w:rPr>
          <w:color w:val="000000"/>
          <w:spacing w:val="6"/>
        </w:rPr>
        <w:t xml:space="preserve">При переходе объекта (нежилого помещения) с системами водоснабжения и водоотведения к </w:t>
      </w:r>
      <w:r>
        <w:rPr>
          <w:color w:val="000000"/>
          <w:spacing w:val="7"/>
        </w:rPr>
        <w:t xml:space="preserve">новому владельцу </w:t>
      </w:r>
      <w:r>
        <w:rPr>
          <w:b/>
          <w:bCs/>
          <w:color w:val="000000"/>
          <w:spacing w:val="7"/>
        </w:rPr>
        <w:t xml:space="preserve">Абонент </w:t>
      </w:r>
      <w:r>
        <w:rPr>
          <w:color w:val="000000"/>
          <w:spacing w:val="7"/>
        </w:rPr>
        <w:t xml:space="preserve">обязан </w:t>
      </w:r>
      <w:r>
        <w:rPr>
          <w:color w:val="000000"/>
          <w:spacing w:val="7"/>
        </w:rPr>
        <w:t xml:space="preserve">погасить имеющуюся задолженность по оплате услуг и </w:t>
      </w:r>
      <w:r>
        <w:rPr>
          <w:color w:val="000000"/>
        </w:rPr>
        <w:t xml:space="preserve">предоставить     </w:t>
      </w:r>
      <w:r>
        <w:rPr>
          <w:b/>
          <w:bCs/>
          <w:color w:val="000000"/>
        </w:rPr>
        <w:t xml:space="preserve">Поставщику     </w:t>
      </w:r>
      <w:r>
        <w:rPr>
          <w:color w:val="000000"/>
        </w:rPr>
        <w:t xml:space="preserve">двухсторонний     акт     передачи     водопроводных     вводов     и </w:t>
      </w:r>
      <w:r>
        <w:rPr>
          <w:color w:val="000000"/>
          <w:spacing w:val="3"/>
        </w:rPr>
        <w:t xml:space="preserve">канализационных   выпусков   новому   владельцу, оформленный   надлежащим   образом.   До представления такого акта ответственность за содержание водопроводного узла и оплату услуг </w:t>
      </w:r>
      <w:r>
        <w:rPr>
          <w:b/>
          <w:bCs/>
          <w:color w:val="000000"/>
          <w:spacing w:val="1"/>
        </w:rPr>
        <w:t xml:space="preserve">Поставщику </w:t>
      </w:r>
      <w:r>
        <w:rPr>
          <w:color w:val="000000"/>
          <w:spacing w:val="1"/>
        </w:rPr>
        <w:t xml:space="preserve">несет </w:t>
      </w:r>
      <w:r>
        <w:rPr>
          <w:b/>
          <w:bCs/>
          <w:color w:val="000000"/>
          <w:spacing w:val="1"/>
        </w:rPr>
        <w:t xml:space="preserve">Абонент </w:t>
      </w:r>
      <w:r>
        <w:rPr>
          <w:color w:val="000000"/>
          <w:spacing w:val="1"/>
        </w:rPr>
        <w:t xml:space="preserve">по настоящему договору.</w:t>
      </w:r>
      <w:r>
        <w:rPr>
          <w:szCs w:val="22"/>
        </w:rPr>
      </w:r>
      <w:r>
        <w:rPr>
          <w:szCs w:val="22"/>
        </w:rPr>
      </w:r>
    </w:p>
    <w:p>
      <w:pPr>
        <w:pStyle w:val="947"/>
        <w:numPr>
          <w:ilvl w:val="1"/>
          <w:numId w:val="39"/>
        </w:numPr>
        <w:ind w:left="0" w:firstLine="0"/>
        <w:jc w:val="both"/>
        <w:tabs>
          <w:tab w:val="left" w:pos="0" w:leader="none"/>
          <w:tab w:val="left" w:pos="284" w:leader="none"/>
          <w:tab w:val="left" w:pos="426" w:leader="none"/>
        </w:tabs>
        <w:rPr>
          <w:szCs w:val="22"/>
        </w:rPr>
      </w:pPr>
      <w:r>
        <w:rPr>
          <w:color w:val="000000"/>
          <w:spacing w:val="-9"/>
        </w:rPr>
        <w:t xml:space="preserve">Настоящий договор считается исполненным после выполнения всех возложенных на стороны обязательств и осуществления взаимных расчетов.</w:t>
      </w:r>
      <w:r>
        <w:rPr>
          <w:szCs w:val="22"/>
        </w:rPr>
      </w:r>
      <w:r>
        <w:rPr>
          <w:szCs w:val="22"/>
        </w:rPr>
      </w:r>
    </w:p>
    <w:p>
      <w:pPr>
        <w:pStyle w:val="942"/>
        <w:ind w:left="17"/>
        <w:jc w:val="both"/>
        <w:spacing w:before="24"/>
        <w:shd w:val="clear" w:color="auto" w:fill="ffffff"/>
        <w:widowControl w:val="off"/>
        <w:tabs>
          <w:tab w:val="left" w:pos="426" w:leader="none"/>
          <w:tab w:val="left" w:pos="9480" w:leader="none"/>
        </w:tabs>
        <w:rPr>
          <w:color w:val="000000"/>
          <w:spacing w:val="-9"/>
        </w:rPr>
      </w:pPr>
      <w:r>
        <w:rPr>
          <w:color w:val="000000"/>
          <w:spacing w:val="-9"/>
        </w:rPr>
      </w:r>
      <w:r>
        <w:rPr>
          <w:color w:val="000000"/>
          <w:spacing w:val="-9"/>
        </w:rPr>
      </w:r>
      <w:r>
        <w:rPr>
          <w:color w:val="000000"/>
          <w:spacing w:val="-9"/>
        </w:rPr>
      </w:r>
    </w:p>
    <w:p>
      <w:pPr>
        <w:pStyle w:val="942"/>
        <w:ind w:left="17"/>
        <w:jc w:val="center"/>
        <w:spacing w:before="10" w:line="254" w:lineRule="exact"/>
        <w:shd w:val="clear" w:color="auto" w:fill="ffffff"/>
        <w:tabs>
          <w:tab w:val="left" w:pos="350" w:leader="none"/>
        </w:tabs>
        <w:rPr>
          <w:b/>
          <w:color w:val="000000"/>
          <w:spacing w:val="-9"/>
        </w:rPr>
      </w:pPr>
      <w:r>
        <w:rPr>
          <w:b/>
          <w:color w:val="000000"/>
          <w:spacing w:val="1"/>
        </w:rPr>
        <w:t xml:space="preserve">8. ДОПОЛНИТЕЛЬНЫЕ УСЛОВИЯ.</w:t>
      </w:r>
      <w:r>
        <w:rPr>
          <w:b/>
          <w:color w:val="000000"/>
          <w:spacing w:val="-9"/>
        </w:rPr>
      </w:r>
      <w:r>
        <w:rPr>
          <w:b/>
          <w:color w:val="000000"/>
          <w:spacing w:val="-9"/>
        </w:rPr>
      </w:r>
    </w:p>
    <w:p>
      <w:pPr>
        <w:pStyle w:val="942"/>
        <w:numPr>
          <w:ilvl w:val="1"/>
          <w:numId w:val="36"/>
        </w:numPr>
        <w:ind w:left="0" w:firstLine="0"/>
        <w:tabs>
          <w:tab w:val="num" w:pos="0" w:leader="none"/>
          <w:tab w:val="clear" w:pos="720" w:leader="none"/>
        </w:tabs>
      </w:pPr>
      <w:r>
        <w:t xml:space="preserve">Изменения к настоящему договору считаются действительными, если они оформлены в письменном виде, подписаны уполномоченными на то лицами и заверены печатями обеих сторон.</w:t>
      </w:r>
      <w:r/>
    </w:p>
    <w:p>
      <w:pPr>
        <w:pStyle w:val="942"/>
        <w:numPr>
          <w:ilvl w:val="1"/>
          <w:numId w:val="36"/>
        </w:numPr>
        <w:ind w:left="0" w:firstLine="0"/>
        <w:tabs>
          <w:tab w:val="clear" w:pos="720" w:leader="none"/>
        </w:tabs>
      </w:pPr>
      <w:r>
        <w:t xml:space="preserve">. </w:t>
      </w:r>
      <w:r>
        <w:t xml:space="preserve">Одна сторона в случае изменен</w:t>
      </w:r>
      <w:r>
        <w:t xml:space="preserve">ия у нее наименования, места нахождения или банковских реквизитов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w:t>
      </w:r>
      <w:r>
        <w:t xml:space="preserve">е такого уведомления адресатом.</w:t>
      </w:r>
      <w:r>
        <w:t xml:space="preserve"> </w:t>
      </w:r>
      <w:r/>
    </w:p>
    <w:p>
      <w:pPr>
        <w:pStyle w:val="942"/>
        <w:numPr>
          <w:ilvl w:val="1"/>
          <w:numId w:val="36"/>
        </w:numPr>
        <w:ind w:left="0" w:firstLine="0"/>
        <w:jc w:val="both"/>
        <w:tabs>
          <w:tab w:val="num" w:pos="0" w:leader="none"/>
          <w:tab w:val="center" w:pos="360" w:leader="none"/>
          <w:tab w:val="clear" w:pos="720" w:leader="none"/>
        </w:tabs>
      </w:pPr>
      <w:r>
        <w:t xml:space="preserve">К настоящему договору прилагаются следующие документы: </w:t>
      </w:r>
      <w:r/>
    </w:p>
    <w:p>
      <w:pPr>
        <w:pStyle w:val="942"/>
        <w:jc w:val="both"/>
        <w:tabs>
          <w:tab w:val="num" w:pos="0" w:leader="none"/>
          <w:tab w:val="center" w:pos="360" w:leader="none"/>
        </w:tabs>
      </w:pPr>
      <w:r>
        <w:t xml:space="preserve">-  Заявка с указанием объектов, непосредственно присоединенных (присоединяемых) к системам водоснабжения и</w:t>
      </w:r>
      <w:r/>
    </w:p>
    <w:p>
      <w:pPr>
        <w:pStyle w:val="942"/>
        <w:jc w:val="both"/>
        <w:tabs>
          <w:tab w:val="center" w:pos="360" w:leader="none"/>
        </w:tabs>
      </w:pPr>
      <w:r>
        <w:t xml:space="preserve">   канализации</w:t>
      </w:r>
      <w:r>
        <w:t xml:space="preserve">;</w:t>
      </w:r>
      <w:r>
        <w:t xml:space="preserve"> </w:t>
      </w:r>
      <w:r/>
    </w:p>
    <w:p>
      <w:pPr>
        <w:pStyle w:val="942"/>
        <w:jc w:val="both"/>
        <w:tabs>
          <w:tab w:val="center" w:pos="360" w:leader="none"/>
        </w:tabs>
      </w:pPr>
      <w:r>
        <w:t xml:space="preserve">-  Приложение №1</w:t>
      </w:r>
      <w:r>
        <w:t xml:space="preserve"> «Перечень объектов Абонента, подключенных к сетям </w:t>
      </w:r>
      <w:r>
        <w:t xml:space="preserve">холодного </w:t>
      </w:r>
      <w:r>
        <w:t xml:space="preserve">водоснабжения и водоотведения АО «ДГК»;</w:t>
      </w:r>
      <w:r/>
    </w:p>
    <w:p>
      <w:pPr>
        <w:pStyle w:val="942"/>
        <w:jc w:val="both"/>
        <w:tabs>
          <w:tab w:val="center" w:pos="360" w:leader="none"/>
        </w:tabs>
      </w:pPr>
      <w:r>
        <w:t xml:space="preserve">-  Приложение №2 </w:t>
      </w:r>
      <w:r>
        <w:t xml:space="preserve">«График водоснабжения и водоотведения объектов Абонента»</w:t>
      </w:r>
      <w:r>
        <w:t xml:space="preserve">;</w:t>
      </w:r>
      <w:r/>
    </w:p>
    <w:p>
      <w:pPr>
        <w:pStyle w:val="942"/>
        <w:jc w:val="both"/>
        <w:tabs>
          <w:tab w:val="center" w:pos="360" w:leader="none"/>
        </w:tabs>
      </w:pPr>
      <w:r>
        <w:t xml:space="preserve">-  Копия Устава, доверенности на лицо, уполномоченное подписывать договор;</w:t>
      </w:r>
      <w:r/>
    </w:p>
    <w:p>
      <w:pPr>
        <w:pStyle w:val="942"/>
        <w:jc w:val="both"/>
        <w:tabs>
          <w:tab w:val="center" w:pos="360" w:leader="none"/>
        </w:tabs>
      </w:pPr>
      <w:r>
        <w:t xml:space="preserve">-  Свидетельства ИНН, ОГРН; </w:t>
      </w:r>
      <w:r/>
    </w:p>
    <w:p>
      <w:pPr>
        <w:pStyle w:val="942"/>
        <w:jc w:val="both"/>
        <w:tabs>
          <w:tab w:val="center" w:pos="360" w:leader="none"/>
        </w:tabs>
      </w:pPr>
      <w:r>
        <w:t xml:space="preserve">-  Технические условия на подключение систем водоснабжения и водоотведения; </w:t>
      </w:r>
      <w:r/>
    </w:p>
    <w:p>
      <w:pPr>
        <w:pStyle w:val="942"/>
        <w:jc w:val="both"/>
        <w:tabs>
          <w:tab w:val="center" w:pos="360" w:leader="none"/>
        </w:tabs>
      </w:pPr>
      <w:r>
        <w:t xml:space="preserve">- </w:t>
      </w:r>
      <w:r>
        <w:t xml:space="preserve"> </w:t>
      </w:r>
      <w:r>
        <w:t xml:space="preserve">Акты раздела границ балансовой принадлежности и эксплуатационной ответственности водопроводных </w:t>
      </w:r>
      <w:r/>
    </w:p>
    <w:p>
      <w:pPr>
        <w:pStyle w:val="942"/>
        <w:jc w:val="both"/>
        <w:tabs>
          <w:tab w:val="center" w:pos="360" w:leader="none"/>
        </w:tabs>
      </w:pPr>
      <w:r>
        <w:t xml:space="preserve">   и канализационных сетей</w:t>
      </w:r>
      <w:r>
        <w:t xml:space="preserve">;</w:t>
      </w:r>
      <w:r/>
    </w:p>
    <w:p>
      <w:pPr>
        <w:pStyle w:val="942"/>
        <w:jc w:val="both"/>
        <w:tabs>
          <w:tab w:val="center" w:pos="360" w:leader="none"/>
        </w:tabs>
      </w:pPr>
      <w:r>
        <w:t xml:space="preserve"> - Приказ на лицо, ответственное за водопроводно-канализационные сети, устройства и сооружения.</w:t>
      </w:r>
      <w:r/>
    </w:p>
    <w:p>
      <w:pPr>
        <w:pStyle w:val="942"/>
        <w:jc w:val="both"/>
        <w:tabs>
          <w:tab w:val="center" w:pos="360" w:leader="none"/>
        </w:tabs>
      </w:pPr>
      <w:r>
        <w:rPr>
          <w:color w:val="000000"/>
          <w:spacing w:val="-1"/>
        </w:rPr>
        <w:t xml:space="preserve">8.4.  </w:t>
      </w:r>
      <w:r>
        <w:rPr>
          <w:color w:val="000000"/>
          <w:spacing w:val="-1"/>
        </w:rPr>
        <w:t xml:space="preserve"> Все приложения к настоящему </w:t>
      </w:r>
      <w:r>
        <w:rPr>
          <w:color w:val="000000"/>
          <w:spacing w:val="-1"/>
        </w:rPr>
        <w:t xml:space="preserve">договору</w:t>
      </w:r>
      <w:r>
        <w:rPr>
          <w:color w:val="000000"/>
          <w:spacing w:val="-1"/>
        </w:rPr>
        <w:t xml:space="preserve"> являются его неотъемлемой частью.  </w:t>
      </w:r>
      <w:r/>
    </w:p>
    <w:p>
      <w:pPr>
        <w:pStyle w:val="942"/>
        <w:jc w:val="both"/>
        <w:tabs>
          <w:tab w:val="center" w:pos="360" w:leader="none"/>
        </w:tabs>
      </w:pPr>
      <w:r>
        <w:t xml:space="preserve">8.5.   Изменение существенных условий договора при его исполнении не допускается, за исключением их изменения по соглашению сторон в следующих случаях:</w:t>
      </w:r>
      <w:r/>
    </w:p>
    <w:p>
      <w:pPr>
        <w:pStyle w:val="942"/>
        <w:jc w:val="both"/>
        <w:tabs>
          <w:tab w:val="center" w:pos="360" w:leader="none"/>
        </w:tabs>
      </w:pPr>
      <w:r>
        <w:t xml:space="preserve">8.5.1. если возможность изменения условий договора была предусмотрена документацией о закупке и контрактом, а в случае осуществления закупки у единственного поставщика договором;</w:t>
      </w:r>
      <w:r/>
    </w:p>
    <w:p>
      <w:pPr>
        <w:pStyle w:val="942"/>
        <w:jc w:val="both"/>
        <w:tabs>
          <w:tab w:val="center" w:pos="360" w:leader="none"/>
        </w:tabs>
      </w:pPr>
      <w:r>
        <w:t xml:space="preserve">-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r/>
    </w:p>
    <w:p>
      <w:pPr>
        <w:pStyle w:val="942"/>
        <w:jc w:val="both"/>
        <w:tabs>
          <w:tab w:val="center" w:pos="360" w:leader="none"/>
        </w:tabs>
      </w:pPr>
      <w:r>
        <w:t xml:space="preserve">- 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w:t>
      </w:r>
      <w:r>
        <w:t xml:space="preserve">ываемой услуги не более чем на десять процентов. При этом по соглашению сторон допускается изменение с учетом положений бюджетного законодательства РФ цены договора пропорционально дополнительному объему работы или услуги исходя из установленной в договоре</w:t>
      </w:r>
      <w:r>
        <w:t xml:space="preserve"> цены единицы товара,</w:t>
      </w:r>
      <w:r>
        <w:t xml:space="preserve">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обязаны уменьшить цену договора исходя из цены товара, работы или услуги. Цена единицы допол</w:t>
      </w:r>
      <w:r>
        <w:t xml:space="preserve">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r/>
    </w:p>
    <w:p>
      <w:pPr>
        <w:pStyle w:val="942"/>
        <w:jc w:val="both"/>
        <w:tabs>
          <w:tab w:val="center" w:pos="360" w:leader="none"/>
        </w:tabs>
      </w:pPr>
      <w:r>
        <w:t xml:space="preserve">8.5.2. изменение в соответствии с законодательством РФ регулируемых цен (тарифов) на товары, работы, услуги;</w:t>
      </w:r>
      <w:r/>
    </w:p>
    <w:p>
      <w:pPr>
        <w:pStyle w:val="942"/>
        <w:jc w:val="both"/>
        <w:tabs>
          <w:tab w:val="center" w:pos="360" w:leader="none"/>
        </w:tabs>
      </w:pPr>
      <w:r>
        <w:t xml:space="preserve">8.5.3. в случаях, предусмотренных пунктом 6 статьи 161 Бюджетного кодекса РФ, при уменьшении ранее доведенных до заказчика как получателя бюджетных средств лими</w:t>
      </w:r>
      <w:r>
        <w:t xml:space="preserve">тов бюджетных обязательств. При этом заказчик в ходе исполнения контракта обеспечивает согласование новых условий договора, в том числе цены и (или) сроков исполнения контракта и (или) количества товара, объема работы или услуги, предусмотренных договором.</w:t>
      </w:r>
      <w:r/>
    </w:p>
    <w:p>
      <w:pPr>
        <w:pStyle w:val="942"/>
        <w:jc w:val="both"/>
        <w:tabs>
          <w:tab w:val="center" w:pos="360" w:leader="none"/>
        </w:tabs>
      </w:pPr>
      <w:r>
        <w:t xml:space="preserve">8.6. Принятые заказчиком решения об изменении договора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r>
        <w:t xml:space="preserve"> </w:t>
      </w:r>
      <w:r/>
    </w:p>
    <w:p>
      <w:pPr>
        <w:pStyle w:val="947"/>
        <w:ind w:firstLine="720"/>
        <w:jc w:val="both"/>
        <w:rPr>
          <w:sz w:val="20"/>
        </w:rPr>
      </w:pPr>
      <w:r>
        <w:rPr>
          <w:sz w:val="20"/>
        </w:rPr>
      </w:r>
      <w:r>
        <w:rPr>
          <w:sz w:val="20"/>
        </w:rPr>
      </w:r>
      <w:r>
        <w:rPr>
          <w:sz w:val="20"/>
        </w:rPr>
      </w:r>
    </w:p>
    <w:p>
      <w:pPr>
        <w:pStyle w:val="947"/>
        <w:numPr>
          <w:ilvl w:val="0"/>
          <w:numId w:val="38"/>
        </w:numPr>
        <w:jc w:val="center"/>
        <w:rPr>
          <w:b/>
          <w:sz w:val="20"/>
        </w:rPr>
      </w:pPr>
      <w:r>
        <w:rPr>
          <w:b/>
          <w:sz w:val="20"/>
        </w:rPr>
        <w:t xml:space="preserve">ЮРИДИЧЕСКИЕ АДРЕСА И РЕКВИЗИТЫ СТОРОН</w:t>
      </w:r>
      <w:r>
        <w:rPr>
          <w:b/>
          <w:sz w:val="20"/>
        </w:rPr>
      </w:r>
      <w:r>
        <w:rPr>
          <w:b/>
          <w:sz w:val="20"/>
        </w:rPr>
      </w:r>
    </w:p>
    <w:p>
      <w:pPr>
        <w:pStyle w:val="949"/>
        <w:rPr>
          <w:sz w:val="20"/>
        </w:rPr>
      </w:pPr>
      <w:r>
        <w:rPr>
          <w:b/>
          <w:sz w:val="20"/>
        </w:rPr>
        <w:t xml:space="preserve">Поставщик:</w:t>
      </w:r>
      <w:r>
        <w:rPr>
          <w:sz w:val="20"/>
        </w:rPr>
        <w:t xml:space="preserve"> </w:t>
      </w:r>
      <w:r>
        <w:rPr>
          <w:sz w:val="20"/>
        </w:rPr>
      </w:r>
      <w:r>
        <w:rPr>
          <w:sz w:val="20"/>
        </w:rPr>
      </w:r>
    </w:p>
    <w:p>
      <w:pPr>
        <w:pStyle w:val="949"/>
        <w:rPr>
          <w:sz w:val="20"/>
        </w:rPr>
      </w:pPr>
      <w:r>
        <w:rPr>
          <w:sz w:val="20"/>
        </w:rPr>
        <w:t xml:space="preserve">Акционерное общество «Дальневосточная генерирующая компания»</w:t>
      </w:r>
      <w:r>
        <w:rPr>
          <w:sz w:val="20"/>
        </w:rPr>
      </w:r>
      <w:r>
        <w:rPr>
          <w:sz w:val="20"/>
        </w:rPr>
      </w:r>
    </w:p>
    <w:p>
      <w:pPr>
        <w:pStyle w:val="949"/>
        <w:rPr>
          <w:sz w:val="20"/>
        </w:rPr>
      </w:pPr>
      <w:r>
        <w:rPr>
          <w:sz w:val="20"/>
        </w:rPr>
        <w:t xml:space="preserve">Адрес:      680000, Россия, г. Хабаровск.  ул. Фрунзе  49</w:t>
      </w:r>
      <w:r>
        <w:rPr>
          <w:sz w:val="20"/>
        </w:rPr>
      </w:r>
      <w:r>
        <w:rPr>
          <w:sz w:val="20"/>
        </w:rPr>
      </w:r>
    </w:p>
    <w:p>
      <w:pPr>
        <w:pStyle w:val="949"/>
        <w:rPr>
          <w:b/>
          <w:sz w:val="20"/>
        </w:rPr>
      </w:pPr>
      <w:r>
        <w:rPr>
          <w:b/>
          <w:sz w:val="20"/>
        </w:rPr>
        <w:t xml:space="preserve">Грузоотправитель: </w:t>
      </w:r>
      <w:r>
        <w:rPr>
          <w:b/>
          <w:sz w:val="20"/>
        </w:rPr>
      </w:r>
      <w:r>
        <w:rPr>
          <w:b/>
          <w:sz w:val="20"/>
        </w:rPr>
      </w:r>
    </w:p>
    <w:p>
      <w:pPr>
        <w:pStyle w:val="949"/>
        <w:rPr>
          <w:sz w:val="20"/>
        </w:rPr>
      </w:pPr>
      <w:r>
        <w:rPr>
          <w:sz w:val="20"/>
        </w:rPr>
        <w:t xml:space="preserve">Акционерное общество «Дальневосточная генерирующая компания»</w:t>
      </w:r>
      <w:r>
        <w:rPr>
          <w:sz w:val="20"/>
        </w:rPr>
      </w:r>
      <w:r>
        <w:rPr>
          <w:sz w:val="20"/>
        </w:rPr>
      </w:r>
    </w:p>
    <w:p>
      <w:pPr>
        <w:pStyle w:val="949"/>
        <w:rPr>
          <w:sz w:val="20"/>
          <w:szCs w:val="20"/>
        </w:rPr>
      </w:pPr>
      <w:r>
        <w:rPr>
          <w:sz w:val="20"/>
        </w:rPr>
        <w:t xml:space="preserve">Реквизиты:Р/счет       </w:t>
      </w:r>
      <w:r>
        <w:rPr>
          <w:sz w:val="20"/>
        </w:rPr>
      </w:r>
      <w:r>
        <w:rPr>
          <w:sz w:val="20"/>
          <w:szCs w:val="20"/>
        </w:rPr>
      </w:r>
    </w:p>
    <w:p>
      <w:pPr>
        <w:pStyle w:val="949"/>
        <w:rPr>
          <w:sz w:val="20"/>
          <w:szCs w:val="20"/>
        </w:rPr>
      </w:pPr>
      <w:r>
        <w:rPr>
          <w:sz w:val="20"/>
        </w:rPr>
        <w:t xml:space="preserve">Кор.счет   </w:t>
      </w:r>
      <w:r>
        <w:rPr>
          <w:sz w:val="20"/>
        </w:rPr>
      </w:r>
      <w:r>
        <w:rPr>
          <w:sz w:val="20"/>
          <w:szCs w:val="20"/>
        </w:rPr>
      </w:r>
    </w:p>
    <w:p>
      <w:pPr>
        <w:pStyle w:val="949"/>
        <w:rPr>
          <w:sz w:val="20"/>
        </w:rPr>
      </w:pPr>
      <w:r>
        <w:rPr>
          <w:sz w:val="20"/>
        </w:rPr>
        <w:t xml:space="preserve">БИК          </w:t>
      </w:r>
      <w:r>
        <w:rPr>
          <w:sz w:val="20"/>
        </w:rPr>
      </w:r>
      <w:r>
        <w:rPr>
          <w:sz w:val="20"/>
        </w:rPr>
      </w:r>
    </w:p>
    <w:p>
      <w:pPr>
        <w:pStyle w:val="949"/>
        <w:rPr>
          <w:sz w:val="20"/>
        </w:rPr>
      </w:pPr>
      <w:r>
        <w:rPr>
          <w:sz w:val="20"/>
        </w:rPr>
        <w:t xml:space="preserve">ИНН       </w:t>
      </w:r>
      <w:r>
        <w:rPr>
          <w:sz w:val="20"/>
        </w:rPr>
      </w:r>
      <w:r>
        <w:rPr>
          <w:sz w:val="20"/>
        </w:rPr>
      </w:r>
    </w:p>
    <w:p>
      <w:pPr>
        <w:pStyle w:val="949"/>
        <w:rPr>
          <w:sz w:val="20"/>
        </w:rPr>
      </w:pPr>
      <w:r>
        <w:rPr>
          <w:sz w:val="20"/>
        </w:rPr>
        <w:t xml:space="preserve">КПП         </w:t>
      </w:r>
      <w:r>
        <w:rPr>
          <w:sz w:val="20"/>
        </w:rPr>
      </w:r>
      <w:r>
        <w:rPr>
          <w:sz w:val="20"/>
        </w:rPr>
      </w:r>
    </w:p>
    <w:p>
      <w:pPr>
        <w:pStyle w:val="949"/>
        <w:rPr>
          <w:sz w:val="20"/>
        </w:rPr>
      </w:pPr>
      <w:r>
        <w:rPr>
          <w:sz w:val="20"/>
        </w:rPr>
        <w:t xml:space="preserve">Телефон:  </w:t>
      </w:r>
      <w:r>
        <w:rPr>
          <w:sz w:val="20"/>
        </w:rPr>
      </w:r>
      <w:r>
        <w:rPr>
          <w:sz w:val="20"/>
        </w:rPr>
      </w:r>
    </w:p>
    <w:p>
      <w:pPr>
        <w:pStyle w:val="949"/>
        <w:rPr>
          <w:sz w:val="20"/>
        </w:rPr>
      </w:pPr>
      <w:r>
        <w:rPr>
          <w:sz w:val="20"/>
        </w:rPr>
        <w:t xml:space="preserve">Телефакс: </w:t>
      </w:r>
      <w:r>
        <w:rPr>
          <w:sz w:val="20"/>
        </w:rPr>
      </w:r>
      <w:r>
        <w:rPr>
          <w:sz w:val="20"/>
        </w:rPr>
      </w:r>
    </w:p>
    <w:p>
      <w:pPr>
        <w:pStyle w:val="949"/>
        <w:rPr>
          <w:sz w:val="20"/>
          <w:lang w:val="en-US"/>
        </w:rPr>
      </w:pPr>
      <w:r>
        <w:rPr>
          <w:sz w:val="20"/>
          <w:lang w:val="en-US"/>
        </w:rPr>
        <w:t xml:space="preserve">E-mail        </w:t>
      </w:r>
      <w:r>
        <w:rPr>
          <w:sz w:val="20"/>
          <w:lang w:val="en-US"/>
        </w:rPr>
      </w:r>
      <w:r>
        <w:rPr>
          <w:sz w:val="20"/>
          <w:lang w:val="en-US"/>
        </w:rPr>
      </w:r>
    </w:p>
    <w:p>
      <w:pPr>
        <w:pStyle w:val="949"/>
        <w:jc w:val="left"/>
        <w:rPr>
          <w:sz w:val="21"/>
          <w:szCs w:val="21"/>
        </w:rPr>
      </w:pPr>
      <w:r>
        <w:rPr>
          <w:sz w:val="20"/>
        </w:rPr>
        <w:t xml:space="preserve">E-mail для направления показаний приборов учета:    </w:t>
      </w:r>
      <w:r>
        <w:rPr>
          <w:sz w:val="21"/>
          <w:szCs w:val="21"/>
        </w:rPr>
      </w:r>
      <w:r>
        <w:rPr>
          <w:sz w:val="21"/>
          <w:szCs w:val="21"/>
        </w:rPr>
      </w:r>
    </w:p>
    <w:p>
      <w:pPr>
        <w:pStyle w:val="949"/>
        <w:jc w:val="left"/>
        <w:rPr>
          <w:sz w:val="21"/>
          <w:szCs w:val="21"/>
        </w:rPr>
      </w:pPr>
      <w:r>
        <w:rPr>
          <w:sz w:val="21"/>
          <w:szCs w:val="21"/>
        </w:rPr>
      </w:r>
      <w:r>
        <w:rPr>
          <w:sz w:val="21"/>
          <w:szCs w:val="21"/>
        </w:rPr>
      </w:r>
      <w:r>
        <w:rPr>
          <w:sz w:val="21"/>
          <w:szCs w:val="21"/>
        </w:rPr>
      </w:r>
    </w:p>
    <w:p>
      <w:pPr>
        <w:pStyle w:val="949"/>
        <w:jc w:val="left"/>
        <w:rPr>
          <w:b/>
          <w:sz w:val="21"/>
          <w:szCs w:val="21"/>
        </w:rPr>
      </w:pPr>
      <w:r>
        <w:rPr>
          <w:b/>
          <w:sz w:val="21"/>
          <w:szCs w:val="21"/>
        </w:rPr>
        <w:t xml:space="preserve">Абонент:</w:t>
      </w:r>
      <w:r>
        <w:rPr>
          <w:b/>
          <w:sz w:val="21"/>
          <w:szCs w:val="21"/>
        </w:rPr>
      </w:r>
      <w:r>
        <w:rPr>
          <w:b/>
          <w:sz w:val="21"/>
          <w:szCs w:val="21"/>
        </w:rPr>
      </w:r>
    </w:p>
    <w:p>
      <w:pPr>
        <w:pStyle w:val="949"/>
        <w:jc w:val="left"/>
        <w:rPr>
          <w:sz w:val="20"/>
        </w:rPr>
      </w:pPr>
      <w:r>
        <w:rPr>
          <w:sz w:val="20"/>
        </w:rPr>
        <w:t xml:space="preserve">_____________________________________________________________________________________________________ _____________________________________________________________________________________________________</w:t>
      </w:r>
      <w:r>
        <w:rPr>
          <w:sz w:val="20"/>
        </w:rPr>
      </w:r>
      <w:r>
        <w:rPr>
          <w:sz w:val="20"/>
        </w:rPr>
      </w:r>
    </w:p>
    <w:p>
      <w:pPr>
        <w:pStyle w:val="949"/>
        <w:jc w:val="left"/>
        <w:rPr>
          <w:sz w:val="20"/>
        </w:rPr>
      </w:pPr>
      <w:r>
        <w:rPr>
          <w:sz w:val="20"/>
        </w:rPr>
      </w:r>
      <w:r>
        <w:rPr>
          <w:sz w:val="20"/>
        </w:rPr>
      </w:r>
      <w:r>
        <w:rPr>
          <w:sz w:val="20"/>
        </w:rPr>
      </w:r>
    </w:p>
    <w:p>
      <w:pPr>
        <w:pStyle w:val="949"/>
        <w:jc w:val="left"/>
        <w:rPr>
          <w:b/>
          <w:sz w:val="20"/>
        </w:rPr>
      </w:pPr>
      <w:r>
        <w:rPr>
          <w:b/>
          <w:sz w:val="20"/>
        </w:rPr>
        <w:t xml:space="preserve">Реквизиты:</w:t>
      </w:r>
      <w:r>
        <w:rPr>
          <w:b/>
          <w:sz w:val="20"/>
        </w:rPr>
      </w:r>
      <w:r>
        <w:rPr>
          <w:b/>
          <w:sz w:val="20"/>
        </w:rPr>
      </w:r>
    </w:p>
    <w:p>
      <w:pPr>
        <w:pStyle w:val="949"/>
        <w:jc w:val="left"/>
        <w:rPr>
          <w:bCs/>
          <w:sz w:val="20"/>
        </w:rPr>
      </w:pPr>
      <w:r>
        <w:rPr>
          <w:sz w:val="20"/>
        </w:rPr>
        <w:t xml:space="preserve">Адрес юридический: </w:t>
      </w:r>
      <w:r>
        <w:rPr>
          <w:bCs/>
          <w:sz w:val="20"/>
        </w:rPr>
        <w:t xml:space="preserve">_________________________________________________________</w:t>
      </w:r>
      <w:r>
        <w:rPr>
          <w:bCs/>
          <w:sz w:val="20"/>
        </w:rPr>
      </w:r>
      <w:r>
        <w:rPr>
          <w:bCs/>
          <w:sz w:val="20"/>
        </w:rPr>
      </w:r>
    </w:p>
    <w:p>
      <w:pPr>
        <w:pStyle w:val="949"/>
        <w:jc w:val="left"/>
        <w:rPr>
          <w:bCs/>
          <w:sz w:val="20"/>
        </w:rPr>
      </w:pPr>
      <w:r>
        <w:rPr>
          <w:bCs/>
          <w:sz w:val="20"/>
        </w:rPr>
        <w:t xml:space="preserve">Адрес</w:t>
      </w:r>
      <w:r>
        <w:rPr>
          <w:bCs/>
          <w:sz w:val="20"/>
        </w:rPr>
        <w:t xml:space="preserve"> </w:t>
      </w:r>
      <w:r>
        <w:rPr>
          <w:bCs/>
          <w:sz w:val="20"/>
        </w:rPr>
        <w:t xml:space="preserve">почтовый</w:t>
      </w:r>
      <w:r>
        <w:rPr>
          <w:bCs/>
          <w:sz w:val="20"/>
        </w:rPr>
        <w:t xml:space="preserve">:</w:t>
      </w:r>
      <w:r>
        <w:rPr>
          <w:bCs/>
          <w:sz w:val="20"/>
        </w:rPr>
        <w:t xml:space="preserve"> </w:t>
      </w:r>
      <w:r>
        <w:rPr>
          <w:bCs/>
          <w:sz w:val="20"/>
        </w:rPr>
        <w:t xml:space="preserve">__________________________________________________________</w:t>
      </w:r>
      <w:r>
        <w:rPr>
          <w:bCs/>
          <w:sz w:val="20"/>
        </w:rPr>
      </w:r>
      <w:r>
        <w:rPr>
          <w:bCs/>
          <w:sz w:val="20"/>
        </w:rPr>
      </w:r>
    </w:p>
    <w:p>
      <w:pPr>
        <w:pStyle w:val="949"/>
        <w:jc w:val="left"/>
        <w:rPr>
          <w:bCs/>
          <w:sz w:val="20"/>
        </w:rPr>
      </w:pPr>
      <w:r>
        <w:rPr>
          <w:bCs/>
          <w:sz w:val="20"/>
        </w:rPr>
        <w:t xml:space="preserve">р/сч           </w:t>
      </w:r>
      <w:r>
        <w:rPr>
          <w:bCs/>
          <w:sz w:val="20"/>
        </w:rPr>
      </w:r>
      <w:r>
        <w:rPr>
          <w:bCs/>
          <w:sz w:val="20"/>
        </w:rPr>
      </w:r>
    </w:p>
    <w:p>
      <w:pPr>
        <w:pStyle w:val="949"/>
        <w:jc w:val="left"/>
        <w:rPr>
          <w:bCs/>
          <w:sz w:val="20"/>
        </w:rPr>
      </w:pPr>
      <w:r>
        <w:rPr>
          <w:bCs/>
          <w:sz w:val="20"/>
        </w:rPr>
        <w:t xml:space="preserve">кор.</w:t>
      </w:r>
      <w:r>
        <w:rPr>
          <w:bCs/>
          <w:sz w:val="20"/>
        </w:rPr>
        <w:t xml:space="preserve">/сч      </w:t>
      </w:r>
      <w:r>
        <w:rPr>
          <w:bCs/>
          <w:sz w:val="20"/>
        </w:rPr>
      </w:r>
      <w:r>
        <w:rPr>
          <w:bCs/>
          <w:sz w:val="20"/>
        </w:rPr>
      </w:r>
    </w:p>
    <w:p>
      <w:pPr>
        <w:pStyle w:val="949"/>
        <w:jc w:val="left"/>
        <w:rPr>
          <w:bCs/>
          <w:sz w:val="20"/>
        </w:rPr>
      </w:pPr>
      <w:r>
        <w:rPr>
          <w:bCs/>
          <w:sz w:val="20"/>
        </w:rPr>
        <w:t xml:space="preserve">ИНН         </w:t>
      </w:r>
      <w:r>
        <w:rPr>
          <w:bCs/>
          <w:sz w:val="20"/>
        </w:rPr>
      </w:r>
      <w:r>
        <w:rPr>
          <w:bCs/>
          <w:sz w:val="20"/>
        </w:rPr>
      </w:r>
    </w:p>
    <w:p>
      <w:pPr>
        <w:pStyle w:val="949"/>
        <w:jc w:val="left"/>
        <w:rPr>
          <w:bCs/>
          <w:sz w:val="20"/>
        </w:rPr>
      </w:pPr>
      <w:r>
        <w:rPr>
          <w:bCs/>
          <w:sz w:val="20"/>
        </w:rPr>
        <w:t xml:space="preserve">КПП         </w:t>
      </w:r>
      <w:r>
        <w:rPr>
          <w:bCs/>
          <w:sz w:val="20"/>
        </w:rPr>
      </w:r>
      <w:r>
        <w:rPr>
          <w:bCs/>
          <w:sz w:val="20"/>
        </w:rPr>
      </w:r>
    </w:p>
    <w:p>
      <w:pPr>
        <w:pStyle w:val="949"/>
        <w:jc w:val="left"/>
        <w:tabs>
          <w:tab w:val="left" w:pos="4169" w:leader="none"/>
        </w:tabs>
        <w:rPr>
          <w:bCs/>
          <w:sz w:val="20"/>
        </w:rPr>
      </w:pPr>
      <w:r>
        <w:rPr>
          <w:bCs/>
          <w:sz w:val="20"/>
        </w:rPr>
        <w:t xml:space="preserve">БИК          </w:t>
      </w:r>
      <w:r>
        <w:rPr>
          <w:bCs/>
          <w:sz w:val="20"/>
        </w:rPr>
        <w:tab/>
      </w:r>
      <w:r>
        <w:rPr>
          <w:bCs/>
          <w:sz w:val="20"/>
        </w:rPr>
      </w:r>
      <w:r>
        <w:rPr>
          <w:bCs/>
          <w:sz w:val="20"/>
        </w:rPr>
      </w:r>
    </w:p>
    <w:p>
      <w:pPr>
        <w:pStyle w:val="949"/>
        <w:rPr>
          <w:bCs/>
          <w:sz w:val="20"/>
        </w:rPr>
      </w:pPr>
      <w:r>
        <w:rPr>
          <w:bCs/>
          <w:sz w:val="20"/>
        </w:rPr>
        <w:t xml:space="preserve">ОКВЭД    </w:t>
      </w:r>
      <w:r>
        <w:rPr>
          <w:bCs/>
          <w:sz w:val="20"/>
        </w:rPr>
        <w:t xml:space="preserve">            </w:t>
      </w:r>
      <w:r>
        <w:rPr>
          <w:bCs/>
          <w:sz w:val="20"/>
        </w:rPr>
        <w:t xml:space="preserve">       </w:t>
      </w:r>
      <w:r>
        <w:rPr>
          <w:bCs/>
          <w:sz w:val="20"/>
        </w:rPr>
      </w:r>
      <w:r>
        <w:rPr>
          <w:bCs/>
          <w:sz w:val="20"/>
        </w:rPr>
      </w:r>
    </w:p>
    <w:p>
      <w:pPr>
        <w:pStyle w:val="949"/>
        <w:rPr>
          <w:bCs/>
        </w:rPr>
      </w:pPr>
      <w:r>
        <w:rPr>
          <w:bCs/>
          <w:sz w:val="20"/>
        </w:rPr>
        <w:t xml:space="preserve">ОКПО</w:t>
      </w:r>
      <w:r>
        <w:rPr>
          <w:bCs/>
          <w:sz w:val="20"/>
        </w:rPr>
        <w:t xml:space="preserve">  </w:t>
      </w:r>
      <w:r>
        <w:rPr>
          <w:bCs/>
          <w:sz w:val="20"/>
        </w:rPr>
        <w:t xml:space="preserve"> </w:t>
      </w:r>
      <w:r>
        <w:rPr>
          <w:bCs/>
          <w:sz w:val="20"/>
        </w:rPr>
        <w:t xml:space="preserve">   </w:t>
      </w:r>
      <w:r>
        <w:rPr>
          <w:bCs/>
        </w:rPr>
        <w:t xml:space="preserve">  </w:t>
      </w:r>
      <w:r>
        <w:rPr>
          <w:bCs/>
        </w:rPr>
        <w:t xml:space="preserve"> </w:t>
      </w:r>
      <w:r>
        <w:rPr>
          <w:bCs/>
        </w:rPr>
      </w:r>
      <w:r>
        <w:rPr>
          <w:bCs/>
        </w:rPr>
      </w:r>
    </w:p>
    <w:p>
      <w:pPr>
        <w:pStyle w:val="949"/>
        <w:rPr>
          <w:bCs/>
        </w:rPr>
      </w:pPr>
      <w:r>
        <w:rPr>
          <w:bCs/>
        </w:rPr>
        <w:t xml:space="preserve">КФС</w:t>
      </w:r>
      <w:r>
        <w:rPr>
          <w:bCs/>
        </w:rPr>
        <w:t xml:space="preserve">  </w:t>
      </w:r>
      <w:r>
        <w:rPr>
          <w:bCs/>
        </w:rPr>
        <w:t xml:space="preserve"> </w:t>
      </w:r>
      <w:r>
        <w:rPr>
          <w:bCs/>
        </w:rPr>
        <w:t xml:space="preserve">  </w:t>
      </w:r>
      <w:r>
        <w:rPr>
          <w:bCs/>
        </w:rPr>
      </w:r>
      <w:r>
        <w:rPr>
          <w:bCs/>
        </w:rPr>
      </w:r>
    </w:p>
    <w:p>
      <w:pPr>
        <w:pStyle w:val="949"/>
        <w:jc w:val="left"/>
        <w:rPr>
          <w:bCs/>
          <w:sz w:val="20"/>
        </w:rPr>
      </w:pPr>
      <w:r>
        <w:rPr>
          <w:bCs/>
          <w:sz w:val="20"/>
        </w:rPr>
        <w:t xml:space="preserve">Телефон:  </w:t>
      </w:r>
      <w:r>
        <w:rPr>
          <w:bCs/>
          <w:sz w:val="20"/>
        </w:rPr>
      </w:r>
      <w:r>
        <w:rPr>
          <w:bCs/>
          <w:sz w:val="20"/>
        </w:rPr>
      </w:r>
    </w:p>
    <w:p>
      <w:pPr>
        <w:pStyle w:val="949"/>
        <w:jc w:val="left"/>
        <w:rPr>
          <w:bCs/>
          <w:sz w:val="20"/>
        </w:rPr>
      </w:pPr>
      <w:r>
        <w:rPr>
          <w:bCs/>
          <w:sz w:val="20"/>
        </w:rPr>
        <w:t xml:space="preserve">Телефакс: </w:t>
      </w:r>
      <w:r>
        <w:rPr>
          <w:bCs/>
          <w:sz w:val="20"/>
        </w:rPr>
      </w:r>
      <w:r>
        <w:rPr>
          <w:bCs/>
          <w:sz w:val="20"/>
        </w:rPr>
      </w:r>
    </w:p>
    <w:p>
      <w:pPr>
        <w:pStyle w:val="949"/>
        <w:ind w:right="0"/>
        <w:jc w:val="left"/>
        <w:rPr>
          <w:bCs/>
          <w:sz w:val="22"/>
          <w:szCs w:val="22"/>
          <w:lang w:val="en-US"/>
        </w:rPr>
      </w:pPr>
      <w:r>
        <w:rPr>
          <w:bCs/>
          <w:sz w:val="22"/>
          <w:szCs w:val="22"/>
          <w:lang w:val="en-US"/>
        </w:rPr>
        <w:t xml:space="preserve">E</w:t>
      </w:r>
      <w:r>
        <w:rPr>
          <w:bCs/>
          <w:sz w:val="22"/>
          <w:szCs w:val="22"/>
          <w:lang w:val="en-US"/>
        </w:rPr>
        <w:t xml:space="preserve">-</w:t>
      </w:r>
      <w:r>
        <w:rPr>
          <w:bCs/>
          <w:sz w:val="22"/>
          <w:szCs w:val="22"/>
          <w:lang w:val="en-US"/>
        </w:rPr>
        <w:t xml:space="preserve">mail</w:t>
      </w:r>
      <w:r>
        <w:rPr>
          <w:bCs/>
          <w:sz w:val="22"/>
          <w:szCs w:val="22"/>
          <w:lang w:val="en-US"/>
        </w:rPr>
        <w:t xml:space="preserve">:   </w:t>
      </w:r>
      <w:r>
        <w:rPr>
          <w:bCs/>
          <w:sz w:val="22"/>
          <w:szCs w:val="22"/>
          <w:lang w:val="en-US"/>
        </w:rPr>
      </w:r>
      <w:r>
        <w:rPr>
          <w:bCs/>
          <w:sz w:val="22"/>
          <w:szCs w:val="22"/>
          <w:lang w:val="en-US"/>
        </w:rPr>
      </w:r>
    </w:p>
    <w:p>
      <w:pPr>
        <w:pStyle w:val="949"/>
        <w:jc w:val="left"/>
        <w:rPr>
          <w:sz w:val="21"/>
          <w:szCs w:val="21"/>
        </w:rPr>
      </w:pPr>
      <w:r>
        <w:rPr>
          <w:sz w:val="21"/>
          <w:szCs w:val="21"/>
        </w:rPr>
      </w:r>
      <w:r>
        <w:rPr>
          <w:sz w:val="21"/>
          <w:szCs w:val="21"/>
        </w:rPr>
      </w:r>
      <w:r>
        <w:rPr>
          <w:sz w:val="21"/>
          <w:szCs w:val="21"/>
        </w:rPr>
      </w:r>
    </w:p>
    <w:p>
      <w:pPr>
        <w:pStyle w:val="949"/>
        <w:jc w:val="left"/>
        <w:rPr>
          <w:sz w:val="21"/>
          <w:szCs w:val="21"/>
          <w:lang w:val="en-US"/>
        </w:rPr>
      </w:pPr>
      <w:r>
        <w:rPr>
          <w:sz w:val="21"/>
          <w:szCs w:val="21"/>
          <w:lang w:val="en-US"/>
        </w:rPr>
      </w:r>
      <w:r>
        <w:rPr>
          <w:sz w:val="21"/>
          <w:szCs w:val="21"/>
          <w:lang w:val="en-US"/>
        </w:rPr>
      </w:r>
      <w:r>
        <w:rPr>
          <w:sz w:val="21"/>
          <w:szCs w:val="21"/>
          <w:lang w:val="en-US"/>
        </w:rPr>
      </w:r>
    </w:p>
    <w:p>
      <w:pPr>
        <w:pStyle w:val="942"/>
        <w:rPr>
          <w:b/>
          <w:sz w:val="21"/>
          <w:szCs w:val="21"/>
        </w:rPr>
      </w:pPr>
      <w:r>
        <w:rPr>
          <w:b/>
          <w:sz w:val="21"/>
          <w:szCs w:val="21"/>
          <w:lang w:val="en-US"/>
        </w:rPr>
        <w:t xml:space="preserve">                                                                                  </w:t>
      </w:r>
      <w:r>
        <w:rPr>
          <w:b/>
          <w:sz w:val="21"/>
          <w:szCs w:val="21"/>
        </w:rPr>
        <w:t xml:space="preserve">Подписи:</w:t>
      </w:r>
      <w:r>
        <w:rPr>
          <w:b/>
          <w:sz w:val="21"/>
          <w:szCs w:val="21"/>
        </w:rPr>
      </w:r>
      <w:r>
        <w:rPr>
          <w:b/>
          <w:sz w:val="21"/>
          <w:szCs w:val="21"/>
        </w:rPr>
      </w:r>
    </w:p>
    <w:p>
      <w:pPr>
        <w:pStyle w:val="942"/>
        <w:rPr>
          <w:b/>
          <w:sz w:val="21"/>
          <w:szCs w:val="21"/>
        </w:rPr>
      </w:pPr>
      <w:r>
        <w:rPr>
          <w:b/>
          <w:sz w:val="21"/>
          <w:szCs w:val="21"/>
        </w:rPr>
      </w:r>
      <w:r>
        <w:rPr>
          <w:b/>
          <w:sz w:val="21"/>
          <w:szCs w:val="21"/>
        </w:rPr>
      </w:r>
      <w:r>
        <w:rPr>
          <w:b/>
          <w:sz w:val="21"/>
          <w:szCs w:val="21"/>
        </w:rPr>
      </w:r>
    </w:p>
    <w:tbl>
      <w:tblPr>
        <w:tblW w:w="10065" w:type="dxa"/>
        <w:tblInd w:w="108" w:type="dxa"/>
        <w:tblLayout w:type="fixed"/>
        <w:tblCellMar>
          <w:left w:w="108" w:type="dxa"/>
          <w:top w:w="0" w:type="dxa"/>
          <w:right w:w="108" w:type="dxa"/>
          <w:bottom w:w="0" w:type="dxa"/>
        </w:tblCellMar>
        <w:tblLook w:val="04A0" w:firstRow="1" w:lastRow="0" w:firstColumn="1" w:lastColumn="0" w:noHBand="0" w:noVBand="1"/>
      </w:tblPr>
      <w:tblGrid>
        <w:gridCol w:w="5245"/>
        <w:gridCol w:w="4820"/>
      </w:tblGrid>
      <w:tr>
        <w:tblPrEx/>
        <w:trPr>
          <w:trHeight w:val="1705"/>
        </w:trPr>
        <w:tc>
          <w:tcPr>
            <w:tcBorders>
              <w:top w:val="none" w:color="000000" w:sz="0" w:space="0"/>
              <w:left w:val="none" w:color="000000" w:sz="0" w:space="0"/>
              <w:bottom w:val="none" w:color="000000" w:sz="0" w:space="0"/>
              <w:right w:val="none" w:color="000000" w:sz="0" w:space="0"/>
            </w:tcBorders>
            <w:tcW w:w="5245" w:type="dxa"/>
            <w:vAlign w:val="top"/>
            <w:textDirection w:val="lrTb"/>
            <w:noWrap w:val="false"/>
          </w:tcPr>
          <w:p>
            <w:pPr>
              <w:pStyle w:val="942"/>
              <w:rPr>
                <w:b/>
                <w:sz w:val="21"/>
                <w:szCs w:val="21"/>
              </w:rPr>
            </w:pPr>
            <w:r>
              <w:rPr>
                <w:b/>
                <w:sz w:val="21"/>
                <w:szCs w:val="21"/>
              </w:rPr>
              <w:t xml:space="preserve">Поставщик</w:t>
            </w:r>
            <w:r>
              <w:rPr>
                <w:b/>
                <w:sz w:val="21"/>
                <w:szCs w:val="21"/>
              </w:rPr>
              <w:t xml:space="preserve">: </w:t>
            </w:r>
            <w:r>
              <w:rPr>
                <w:b/>
                <w:sz w:val="21"/>
                <w:szCs w:val="21"/>
              </w:rPr>
            </w:r>
            <w:r>
              <w:rPr>
                <w:b/>
                <w:sz w:val="21"/>
                <w:szCs w:val="21"/>
              </w:rPr>
            </w:r>
          </w:p>
          <w:p>
            <w:pPr>
              <w:rPr>
                <w:sz w:val="21"/>
                <w:szCs w:val="21"/>
              </w:rPr>
            </w:pPr>
            <w:r>
              <w:rPr>
                <w:sz w:val="21"/>
                <w:szCs w:val="21"/>
              </w:rPr>
            </w:r>
            <w:r>
              <w:rPr>
                <w:sz w:val="21"/>
                <w:szCs w:val="21"/>
              </w:rPr>
            </w:r>
            <w:r>
              <w:rPr>
                <w:sz w:val="21"/>
                <w:szCs w:val="21"/>
              </w:rPr>
            </w:r>
          </w:p>
          <w:p>
            <w:pPr>
              <w:rPr>
                <w:sz w:val="21"/>
                <w:szCs w:val="21"/>
              </w:rPr>
            </w:pPr>
            <w:r>
              <w:rPr>
                <w:sz w:val="21"/>
                <w:szCs w:val="21"/>
              </w:rPr>
            </w:r>
            <w:r>
              <w:rPr>
                <w:sz w:val="21"/>
                <w:szCs w:val="21"/>
              </w:rPr>
            </w:r>
            <w:r>
              <w:rPr>
                <w:sz w:val="21"/>
                <w:szCs w:val="21"/>
              </w:rPr>
            </w:r>
          </w:p>
          <w:p>
            <w:pPr>
              <w:rPr>
                <w:sz w:val="21"/>
                <w:szCs w:val="21"/>
              </w:rPr>
            </w:pPr>
            <w:r>
              <w:rPr>
                <w:sz w:val="21"/>
                <w:szCs w:val="21"/>
              </w:rPr>
            </w:r>
            <w:r>
              <w:rPr>
                <w:sz w:val="21"/>
                <w:szCs w:val="21"/>
              </w:rPr>
            </w:r>
            <w:r>
              <w:rPr>
                <w:sz w:val="21"/>
                <w:szCs w:val="21"/>
              </w:rPr>
            </w:r>
          </w:p>
          <w:p>
            <w:pPr>
              <w:rPr>
                <w:sz w:val="21"/>
                <w:szCs w:val="21"/>
              </w:rPr>
            </w:pPr>
            <w:r>
              <w:rPr>
                <w:sz w:val="21"/>
                <w:szCs w:val="21"/>
              </w:rPr>
            </w:r>
            <w:r>
              <w:rPr>
                <w:sz w:val="21"/>
                <w:szCs w:val="21"/>
              </w:rPr>
            </w:r>
            <w:r>
              <w:rPr>
                <w:sz w:val="21"/>
                <w:szCs w:val="21"/>
              </w:rPr>
            </w:r>
          </w:p>
          <w:p>
            <w:pPr>
              <w:pStyle w:val="942"/>
              <w:rPr>
                <w:sz w:val="21"/>
                <w:szCs w:val="21"/>
              </w:rPr>
            </w:pPr>
            <w:r>
              <w:rPr>
                <w:sz w:val="21"/>
                <w:szCs w:val="21"/>
              </w:rPr>
            </w:r>
            <w:r>
              <w:rPr>
                <w:sz w:val="21"/>
                <w:szCs w:val="21"/>
              </w:rPr>
            </w:r>
            <w:r>
              <w:rPr>
                <w:sz w:val="21"/>
                <w:szCs w:val="21"/>
              </w:rPr>
            </w:r>
          </w:p>
          <w:p>
            <w:pPr>
              <w:pStyle w:val="942"/>
              <w:rPr>
                <w:sz w:val="21"/>
                <w:szCs w:val="21"/>
              </w:rPr>
            </w:pPr>
            <w:r>
              <w:rPr>
                <w:sz w:val="21"/>
                <w:szCs w:val="21"/>
              </w:rPr>
              <w:t xml:space="preserve"> _____________________________ </w:t>
            </w:r>
            <w:r>
              <w:rPr>
                <w:sz w:val="21"/>
                <w:szCs w:val="21"/>
              </w:rPr>
              <w:t xml:space="preserve"> </w:t>
            </w:r>
            <w:r>
              <w:rPr>
                <w:sz w:val="21"/>
                <w:szCs w:val="21"/>
              </w:rPr>
              <w:t xml:space="preserve"> </w:t>
            </w:r>
            <w:r>
              <w:rPr>
                <w:sz w:val="21"/>
                <w:szCs w:val="21"/>
              </w:rPr>
            </w:r>
            <w:r>
              <w:rPr>
                <w:sz w:val="21"/>
                <w:szCs w:val="21"/>
              </w:rPr>
            </w:r>
          </w:p>
        </w:tc>
        <w:tc>
          <w:tcPr>
            <w:tcBorders>
              <w:top w:val="none" w:color="000000" w:sz="0" w:space="0"/>
              <w:left w:val="none" w:color="000000" w:sz="0" w:space="0"/>
              <w:bottom w:val="none" w:color="000000" w:sz="0" w:space="0"/>
              <w:right w:val="none" w:color="000000" w:sz="0" w:space="0"/>
            </w:tcBorders>
            <w:tcW w:w="4820" w:type="dxa"/>
            <w:vAlign w:val="top"/>
            <w:textDirection w:val="lrTb"/>
            <w:noWrap w:val="false"/>
          </w:tcPr>
          <w:p>
            <w:pPr>
              <w:pStyle w:val="942"/>
              <w:rPr>
                <w:b/>
                <w:sz w:val="21"/>
                <w:szCs w:val="21"/>
              </w:rPr>
            </w:pPr>
            <w:r>
              <w:rPr>
                <w:b/>
                <w:sz w:val="21"/>
                <w:szCs w:val="21"/>
              </w:rPr>
              <w:t xml:space="preserve">Абонент:</w:t>
            </w:r>
            <w:r>
              <w:rPr>
                <w:b/>
                <w:sz w:val="21"/>
                <w:szCs w:val="21"/>
              </w:rPr>
            </w:r>
            <w:r>
              <w:rPr>
                <w:b/>
                <w:sz w:val="21"/>
                <w:szCs w:val="21"/>
              </w:rPr>
            </w:r>
          </w:p>
          <w:p>
            <w:pPr>
              <w:pStyle w:val="942"/>
            </w:pPr>
            <w:r/>
            <w:r/>
          </w:p>
          <w:p>
            <w:pPr>
              <w:pStyle w:val="942"/>
            </w:pPr>
            <w:r/>
            <w:r/>
          </w:p>
          <w:p>
            <w:pPr>
              <w:pStyle w:val="942"/>
            </w:pPr>
            <w:r/>
            <w:r/>
          </w:p>
          <w:p>
            <w:pPr>
              <w:pStyle w:val="942"/>
            </w:pPr>
            <w:r/>
            <w:r/>
          </w:p>
          <w:p>
            <w:pPr>
              <w:pStyle w:val="942"/>
            </w:pPr>
            <w:r/>
            <w:r/>
          </w:p>
          <w:p>
            <w:pPr>
              <w:pStyle w:val="942"/>
            </w:pPr>
            <w:r>
              <w:t xml:space="preserve">______________</w:t>
            </w:r>
            <w:r>
              <w:t xml:space="preserve">________</w:t>
            </w:r>
            <w:r>
              <w:t xml:space="preserve">_____</w:t>
            </w:r>
            <w:r/>
          </w:p>
          <w:p>
            <w:pPr>
              <w:pStyle w:val="942"/>
              <w:rPr>
                <w:sz w:val="21"/>
                <w:szCs w:val="21"/>
              </w:rPr>
            </w:pPr>
            <w:r>
              <w:rPr>
                <w:sz w:val="21"/>
                <w:szCs w:val="21"/>
              </w:rPr>
            </w:r>
            <w:r>
              <w:rPr>
                <w:sz w:val="21"/>
                <w:szCs w:val="21"/>
              </w:rPr>
            </w:r>
            <w:r>
              <w:rPr>
                <w:sz w:val="21"/>
                <w:szCs w:val="21"/>
              </w:rPr>
            </w:r>
          </w:p>
        </w:tc>
      </w:tr>
    </w:tbl>
    <w:p>
      <w:r/>
      <w:r/>
    </w:p>
    <w:sectPr>
      <w:footerReference w:type="default" r:id="rId9"/>
      <w:footerReference w:type="even" r:id="rId10"/>
      <w:footnotePr/>
      <w:endnotePr/>
      <w:type w:val="continuous"/>
      <w:pgSz w:w="11900" w:h="16820" w:orient="portrait"/>
      <w:pgMar w:top="284" w:right="851" w:bottom="284" w:left="851" w:header="720" w:footer="720" w:gutter="0"/>
      <w:cols w:num="1" w:sep="0" w:space="6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Symbol">
    <w:panose1 w:val="05010000000000000000"/>
  </w:font>
  <w:font w:name="Wingdings">
    <w:panose1 w:val="05010000000000000000"/>
  </w:font>
  <w:font w:name="Tahoma">
    <w:panose1 w:val="020B0604030504040204"/>
  </w:font>
  <w:font w:name="Times New Roman">
    <w:panose1 w:val="02020603050405020304"/>
  </w:font>
  <w:font w:name="Courier New">
    <w:panose1 w:val="020703090202050204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5"/>
      <w:rPr>
        <w:rStyle w:val="956"/>
      </w:rPr>
      <w:framePr w:wrap="around" w:vAnchor="text" w:hAnchor="margin" w:xAlign="right" w:y="1"/>
    </w:pPr>
    <w:r>
      <w:rPr>
        <w:rStyle w:val="956"/>
      </w:rPr>
      <w:fldChar w:fldCharType="begin"/>
    </w:r>
    <w:r>
      <w:rPr>
        <w:rStyle w:val="956"/>
      </w:rPr>
      <w:instrText xml:space="preserve">PAGE  </w:instrText>
    </w:r>
    <w:r>
      <w:rPr>
        <w:rStyle w:val="956"/>
      </w:rPr>
      <w:fldChar w:fldCharType="separate"/>
    </w:r>
    <w:r>
      <w:rPr>
        <w:rStyle w:val="956"/>
      </w:rPr>
      <w:t xml:space="preserve">6</w:t>
    </w:r>
    <w:r>
      <w:rPr>
        <w:rStyle w:val="956"/>
      </w:rPr>
      <w:fldChar w:fldCharType="end"/>
    </w:r>
    <w:r>
      <w:rPr>
        <w:rStyle w:val="956"/>
      </w:rPr>
    </w:r>
    <w:r>
      <w:rPr>
        <w:rStyle w:val="956"/>
      </w:rPr>
    </w:r>
  </w:p>
  <w:p>
    <w:pPr>
      <w:pStyle w:val="955"/>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5"/>
      <w:rPr>
        <w:rStyle w:val="956"/>
      </w:rPr>
      <w:framePr w:wrap="around" w:vAnchor="text" w:hAnchor="margin" w:xAlign="right" w:y="1"/>
    </w:pPr>
    <w:r>
      <w:rPr>
        <w:rStyle w:val="956"/>
      </w:rPr>
      <w:fldChar w:fldCharType="begin"/>
    </w:r>
    <w:r>
      <w:rPr>
        <w:rStyle w:val="956"/>
      </w:rPr>
      <w:instrText xml:space="preserve">PAGE  </w:instrText>
    </w:r>
    <w:r>
      <w:rPr>
        <w:rStyle w:val="956"/>
      </w:rPr>
      <w:fldChar w:fldCharType="end"/>
    </w:r>
    <w:r>
      <w:rPr>
        <w:rStyle w:val="956"/>
      </w:rPr>
    </w:r>
    <w:r>
      <w:rPr>
        <w:rStyle w:val="956"/>
      </w:rPr>
    </w:r>
  </w:p>
  <w:p>
    <w:pPr>
      <w:pStyle w:val="955"/>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0"/>
      <w:numFmt w:val="bullet"/>
      <w:isLgl w:val="false"/>
      <w:suff w:val="tab"/>
      <w:lvlText w:val="*"/>
      <w:lvlJc w:val="left"/>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8"/>
      <w:numFmt w:val="bullet"/>
      <w:isLgl w:val="false"/>
      <w:suff w:val="tab"/>
      <w:lvlText w:val=""/>
      <w:lvlJc w:val="left"/>
      <w:pPr>
        <w:ind w:left="1365" w:hanging="825"/>
        <w:tabs>
          <w:tab w:val="num" w:pos="1365" w:leader="none"/>
        </w:tabs>
      </w:pPr>
      <w:rPr>
        <w:rFonts w:ascii="Times New Roman" w:hAnsi="Times New Roman" w:eastAsia="Times New Roman" w:cs="Times New Roman"/>
      </w:rPr>
    </w:lvl>
    <w:lvl w:ilvl="1">
      <w:start w:val="1"/>
      <w:numFmt w:val="bullet"/>
      <w:isLgl w:val="false"/>
      <w:suff w:val="tab"/>
      <w:lvlText w:val="o"/>
      <w:lvlJc w:val="left"/>
      <w:pPr>
        <w:ind w:left="1620" w:hanging="360"/>
        <w:tabs>
          <w:tab w:val="num" w:pos="1620" w:leader="none"/>
        </w:tabs>
      </w:pPr>
      <w:rPr>
        <w:rFonts w:ascii="Courier New" w:hAnsi="Courier New"/>
      </w:rPr>
    </w:lvl>
    <w:lvl w:ilvl="2">
      <w:start w:val="1"/>
      <w:numFmt w:val="bullet"/>
      <w:isLgl w:val="false"/>
      <w:suff w:val="tab"/>
      <w:lvlText w:val=""/>
      <w:lvlJc w:val="left"/>
      <w:pPr>
        <w:ind w:left="2340" w:hanging="360"/>
        <w:tabs>
          <w:tab w:val="num" w:pos="2340" w:leader="none"/>
        </w:tabs>
      </w:pPr>
      <w:rPr>
        <w:rFonts w:ascii="Wingdings" w:hAnsi="Wingdings"/>
      </w:rPr>
    </w:lvl>
    <w:lvl w:ilvl="3">
      <w:start w:val="1"/>
      <w:numFmt w:val="bullet"/>
      <w:isLgl w:val="false"/>
      <w:suff w:val="tab"/>
      <w:lvlText w:val=""/>
      <w:lvlJc w:val="left"/>
      <w:pPr>
        <w:ind w:left="3060" w:hanging="360"/>
        <w:tabs>
          <w:tab w:val="num" w:pos="3060" w:leader="none"/>
        </w:tabs>
      </w:pPr>
      <w:rPr>
        <w:rFonts w:ascii="Symbol" w:hAnsi="Symbol"/>
      </w:rPr>
    </w:lvl>
    <w:lvl w:ilvl="4">
      <w:start w:val="1"/>
      <w:numFmt w:val="bullet"/>
      <w:isLgl w:val="false"/>
      <w:suff w:val="tab"/>
      <w:lvlText w:val="o"/>
      <w:lvlJc w:val="left"/>
      <w:pPr>
        <w:ind w:left="3780" w:hanging="360"/>
        <w:tabs>
          <w:tab w:val="num" w:pos="3780" w:leader="none"/>
        </w:tabs>
      </w:pPr>
      <w:rPr>
        <w:rFonts w:ascii="Courier New" w:hAnsi="Courier New"/>
      </w:rPr>
    </w:lvl>
    <w:lvl w:ilvl="5">
      <w:start w:val="1"/>
      <w:numFmt w:val="bullet"/>
      <w:isLgl w:val="false"/>
      <w:suff w:val="tab"/>
      <w:lvlText w:val=""/>
      <w:lvlJc w:val="left"/>
      <w:pPr>
        <w:ind w:left="4500" w:hanging="360"/>
        <w:tabs>
          <w:tab w:val="num" w:pos="4500" w:leader="none"/>
        </w:tabs>
      </w:pPr>
      <w:rPr>
        <w:rFonts w:ascii="Wingdings" w:hAnsi="Wingdings"/>
      </w:rPr>
    </w:lvl>
    <w:lvl w:ilvl="6">
      <w:start w:val="1"/>
      <w:numFmt w:val="bullet"/>
      <w:isLgl w:val="false"/>
      <w:suff w:val="tab"/>
      <w:lvlText w:val=""/>
      <w:lvlJc w:val="left"/>
      <w:pPr>
        <w:ind w:left="5220" w:hanging="360"/>
        <w:tabs>
          <w:tab w:val="num" w:pos="5220" w:leader="none"/>
        </w:tabs>
      </w:pPr>
      <w:rPr>
        <w:rFonts w:ascii="Symbol" w:hAnsi="Symbol"/>
      </w:rPr>
    </w:lvl>
    <w:lvl w:ilvl="7">
      <w:start w:val="1"/>
      <w:numFmt w:val="bullet"/>
      <w:isLgl w:val="false"/>
      <w:suff w:val="tab"/>
      <w:lvlText w:val="o"/>
      <w:lvlJc w:val="left"/>
      <w:pPr>
        <w:ind w:left="5940" w:hanging="360"/>
        <w:tabs>
          <w:tab w:val="num" w:pos="5940" w:leader="none"/>
        </w:tabs>
      </w:pPr>
      <w:rPr>
        <w:rFonts w:ascii="Courier New" w:hAnsi="Courier New"/>
      </w:rPr>
    </w:lvl>
    <w:lvl w:ilvl="8">
      <w:start w:val="1"/>
      <w:numFmt w:val="bullet"/>
      <w:isLgl w:val="false"/>
      <w:suff w:val="tab"/>
      <w:lvlText w:val=""/>
      <w:lvlJc w:val="left"/>
      <w:pPr>
        <w:ind w:left="6660" w:hanging="360"/>
        <w:tabs>
          <w:tab w:val="num" w:pos="6660" w:leader="none"/>
        </w:tabs>
      </w:pPr>
      <w:rPr>
        <w:rFonts w:ascii="Wingdings" w:hAnsi="Wingdings"/>
      </w:rPr>
    </w:lvl>
  </w:abstractNum>
  <w:abstractNum w:abstractNumId="2">
    <w:multiLevelType w:val="hybridMultilevel"/>
    <w:lvl w:ilvl="0">
      <w:start w:val="7"/>
      <w:numFmt w:val="decimal"/>
      <w:isLgl w:val="false"/>
      <w:suff w:val="tab"/>
      <w:lvlText w:val="%1."/>
      <w:lvlJc w:val="left"/>
      <w:pPr>
        <w:ind w:left="360" w:hanging="360"/>
        <w:tabs>
          <w:tab w:val="num" w:pos="360" w:leader="none"/>
        </w:tabs>
      </w:pPr>
    </w:lvl>
    <w:lvl w:ilvl="1">
      <w:start w:val="4"/>
      <w:numFmt w:val="decimal"/>
      <w:isLgl w:val="false"/>
      <w:suff w:val="tab"/>
      <w:lvlText w:val="%1.%2."/>
      <w:lvlJc w:val="left"/>
      <w:pPr>
        <w:ind w:left="360" w:hanging="360"/>
        <w:tabs>
          <w:tab w:val="num" w:pos="360"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720" w:hanging="720"/>
        <w:tabs>
          <w:tab w:val="num" w:pos="72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080" w:hanging="1080"/>
        <w:tabs>
          <w:tab w:val="num" w:pos="1080" w:leader="none"/>
        </w:tabs>
      </w:pPr>
    </w:lvl>
    <w:lvl w:ilvl="7">
      <w:start w:val="1"/>
      <w:numFmt w:val="decimal"/>
      <w:isLgl w:val="false"/>
      <w:suff w:val="tab"/>
      <w:lvlText w:val="%1.%2.%3.%4.%5.%6.%7.%8."/>
      <w:lvlJc w:val="left"/>
      <w:pPr>
        <w:ind w:left="1080" w:hanging="1080"/>
        <w:tabs>
          <w:tab w:val="num" w:pos="1080" w:leader="none"/>
        </w:tabs>
      </w:pPr>
    </w:lvl>
    <w:lvl w:ilvl="8">
      <w:start w:val="1"/>
      <w:numFmt w:val="decimal"/>
      <w:isLgl w:val="false"/>
      <w:suff w:val="tab"/>
      <w:lvlText w:val="%1.%2.%3.%4.%5.%6.%7.%8.%9."/>
      <w:lvlJc w:val="left"/>
      <w:pPr>
        <w:ind w:left="1440" w:hanging="1440"/>
        <w:tabs>
          <w:tab w:val="num" w:pos="1440" w:leader="none"/>
        </w:tabs>
      </w:pPr>
    </w:lvl>
  </w:abstractNum>
  <w:abstractNum w:abstractNumId="3">
    <w:multiLevelType w:val="hybridMultilevel"/>
    <w:lvl w:ilvl="0">
      <w:start w:val="7"/>
      <w:numFmt w:val="decimal"/>
      <w:isLgl w:val="false"/>
      <w:suff w:val="tab"/>
      <w:lvlText w:val="%1"/>
      <w:lvlJc w:val="left"/>
      <w:pPr>
        <w:ind w:left="360" w:hanging="360"/>
        <w:tabs>
          <w:tab w:val="num" w:pos="360" w:leader="none"/>
        </w:tabs>
      </w:pPr>
    </w:lvl>
    <w:lvl w:ilvl="1">
      <w:start w:val="6"/>
      <w:numFmt w:val="decimal"/>
      <w:isLgl w:val="false"/>
      <w:suff w:val="tab"/>
      <w:lvlText w:val="%1.%2"/>
      <w:lvlJc w:val="left"/>
      <w:pPr>
        <w:ind w:left="360" w:hanging="360"/>
        <w:tabs>
          <w:tab w:val="num" w:pos="360" w:leader="none"/>
        </w:tabs>
      </w:pPr>
    </w:lvl>
    <w:lvl w:ilvl="2">
      <w:start w:val="1"/>
      <w:numFmt w:val="decimal"/>
      <w:isLgl w:val="false"/>
      <w:suff w:val="tab"/>
      <w:lvlText w:val="%1.%2.%3"/>
      <w:lvlJc w:val="left"/>
      <w:pPr>
        <w:ind w:left="360" w:hanging="360"/>
        <w:tabs>
          <w:tab w:val="num" w:pos="36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720" w:hanging="720"/>
        <w:tabs>
          <w:tab w:val="num" w:pos="72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080" w:hanging="1080"/>
        <w:tabs>
          <w:tab w:val="num" w:pos="1080" w:leader="none"/>
        </w:tabs>
      </w:pPr>
    </w:lvl>
    <w:lvl w:ilvl="7">
      <w:start w:val="1"/>
      <w:numFmt w:val="decimal"/>
      <w:isLgl w:val="false"/>
      <w:suff w:val="tab"/>
      <w:lvlText w:val="%1.%2.%3.%4.%5.%6.%7.%8"/>
      <w:lvlJc w:val="left"/>
      <w:pPr>
        <w:ind w:left="1080" w:hanging="1080"/>
        <w:tabs>
          <w:tab w:val="num" w:pos="1080" w:leader="none"/>
        </w:tabs>
      </w:pPr>
    </w:lvl>
    <w:lvl w:ilvl="8">
      <w:start w:val="1"/>
      <w:numFmt w:val="decimal"/>
      <w:isLgl w:val="false"/>
      <w:suff w:val="tab"/>
      <w:lvlText w:val="%1.%2.%3.%4.%5.%6.%7.%8.%9"/>
      <w:lvlJc w:val="left"/>
      <w:pPr>
        <w:ind w:left="1440" w:hanging="1440"/>
        <w:tabs>
          <w:tab w:val="num" w:pos="1440" w:leader="none"/>
        </w:tabs>
      </w:pPr>
    </w:lvl>
  </w:abstractNum>
  <w:abstractNum w:abstractNumId="4">
    <w:multiLevelType w:val="hybridMultilevel"/>
    <w:lvl w:ilvl="0">
      <w:start w:val="6"/>
      <w:numFmt w:val="bullet"/>
      <w:isLgl w:val="false"/>
      <w:suff w:val="tab"/>
      <w:lvlText w:val="-"/>
      <w:lvlJc w:val="left"/>
      <w:pPr>
        <w:ind w:left="981" w:hanging="555"/>
        <w:tabs>
          <w:tab w:val="num" w:pos="981" w:leader="none"/>
        </w:tabs>
      </w:pPr>
      <w:rPr>
        <w:rFonts w:ascii="Times New Roman" w:hAnsi="Times New Roman" w:eastAsia="Times New Roman" w:cs="Times New Roman"/>
      </w:rPr>
    </w:lvl>
    <w:lvl w:ilvl="1">
      <w:start w:val="1"/>
      <w:numFmt w:val="bullet"/>
      <w:isLgl w:val="false"/>
      <w:suff w:val="tab"/>
      <w:lvlText w:val="o"/>
      <w:lvlJc w:val="left"/>
      <w:pPr>
        <w:ind w:left="1506" w:hanging="360"/>
        <w:tabs>
          <w:tab w:val="num" w:pos="1506" w:leader="none"/>
        </w:tabs>
      </w:pPr>
      <w:rPr>
        <w:rFonts w:ascii="Courier New" w:hAnsi="Courier New"/>
      </w:rPr>
    </w:lvl>
    <w:lvl w:ilvl="2">
      <w:start w:val="1"/>
      <w:numFmt w:val="bullet"/>
      <w:isLgl w:val="false"/>
      <w:suff w:val="tab"/>
      <w:lvlText w:val=""/>
      <w:lvlJc w:val="left"/>
      <w:pPr>
        <w:ind w:left="2226" w:hanging="360"/>
        <w:tabs>
          <w:tab w:val="num" w:pos="2226" w:leader="none"/>
        </w:tabs>
      </w:pPr>
      <w:rPr>
        <w:rFonts w:ascii="Wingdings" w:hAnsi="Wingdings"/>
      </w:rPr>
    </w:lvl>
    <w:lvl w:ilvl="3">
      <w:start w:val="1"/>
      <w:numFmt w:val="bullet"/>
      <w:isLgl w:val="false"/>
      <w:suff w:val="tab"/>
      <w:lvlText w:val=""/>
      <w:lvlJc w:val="left"/>
      <w:pPr>
        <w:ind w:left="2946" w:hanging="360"/>
        <w:tabs>
          <w:tab w:val="num" w:pos="2946" w:leader="none"/>
        </w:tabs>
      </w:pPr>
      <w:rPr>
        <w:rFonts w:ascii="Symbol" w:hAnsi="Symbol"/>
      </w:rPr>
    </w:lvl>
    <w:lvl w:ilvl="4">
      <w:start w:val="1"/>
      <w:numFmt w:val="bullet"/>
      <w:isLgl w:val="false"/>
      <w:suff w:val="tab"/>
      <w:lvlText w:val="o"/>
      <w:lvlJc w:val="left"/>
      <w:pPr>
        <w:ind w:left="3666" w:hanging="360"/>
        <w:tabs>
          <w:tab w:val="num" w:pos="3666" w:leader="none"/>
        </w:tabs>
      </w:pPr>
      <w:rPr>
        <w:rFonts w:ascii="Courier New" w:hAnsi="Courier New"/>
      </w:rPr>
    </w:lvl>
    <w:lvl w:ilvl="5">
      <w:start w:val="1"/>
      <w:numFmt w:val="bullet"/>
      <w:isLgl w:val="false"/>
      <w:suff w:val="tab"/>
      <w:lvlText w:val=""/>
      <w:lvlJc w:val="left"/>
      <w:pPr>
        <w:ind w:left="4386" w:hanging="360"/>
        <w:tabs>
          <w:tab w:val="num" w:pos="4386" w:leader="none"/>
        </w:tabs>
      </w:pPr>
      <w:rPr>
        <w:rFonts w:ascii="Wingdings" w:hAnsi="Wingdings"/>
      </w:rPr>
    </w:lvl>
    <w:lvl w:ilvl="6">
      <w:start w:val="1"/>
      <w:numFmt w:val="bullet"/>
      <w:isLgl w:val="false"/>
      <w:suff w:val="tab"/>
      <w:lvlText w:val=""/>
      <w:lvlJc w:val="left"/>
      <w:pPr>
        <w:ind w:left="5106" w:hanging="360"/>
        <w:tabs>
          <w:tab w:val="num" w:pos="5106" w:leader="none"/>
        </w:tabs>
      </w:pPr>
      <w:rPr>
        <w:rFonts w:ascii="Symbol" w:hAnsi="Symbol"/>
      </w:rPr>
    </w:lvl>
    <w:lvl w:ilvl="7">
      <w:start w:val="1"/>
      <w:numFmt w:val="bullet"/>
      <w:isLgl w:val="false"/>
      <w:suff w:val="tab"/>
      <w:lvlText w:val="o"/>
      <w:lvlJc w:val="left"/>
      <w:pPr>
        <w:ind w:left="5826" w:hanging="360"/>
        <w:tabs>
          <w:tab w:val="num" w:pos="5826" w:leader="none"/>
        </w:tabs>
      </w:pPr>
      <w:rPr>
        <w:rFonts w:ascii="Courier New" w:hAnsi="Courier New"/>
      </w:rPr>
    </w:lvl>
    <w:lvl w:ilvl="8">
      <w:start w:val="1"/>
      <w:numFmt w:val="bullet"/>
      <w:isLgl w:val="false"/>
      <w:suff w:val="tab"/>
      <w:lvlText w:val=""/>
      <w:lvlJc w:val="left"/>
      <w:pPr>
        <w:ind w:left="6546" w:hanging="360"/>
        <w:tabs>
          <w:tab w:val="num" w:pos="6546" w:leader="none"/>
        </w:tabs>
      </w:pPr>
      <w:rPr>
        <w:rFonts w:ascii="Wingdings" w:hAnsi="Wingdings"/>
      </w:rPr>
    </w:lvl>
  </w:abstractNum>
  <w:abstractNum w:abstractNumId="5">
    <w:multiLevelType w:val="hybridMultilevel"/>
    <w:lvl w:ilvl="0">
      <w:start w:val="1"/>
      <w:numFmt w:val="decimal"/>
      <w:isLgl w:val="false"/>
      <w:suff w:val="tab"/>
      <w:lvlText w:val="8.%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224" w:leader="none"/>
        </w:tabs>
      </w:pPr>
    </w:lvl>
    <w:lvl w:ilvl="3">
      <w:start w:val="1"/>
      <w:numFmt w:val="decimal"/>
      <w:isLgl w:val="false"/>
      <w:suff w:val="tab"/>
      <w:lvlText w:val="%1.%2.%3.%4."/>
      <w:lvlJc w:val="left"/>
      <w:pPr>
        <w:ind w:left="1728" w:hanging="648"/>
        <w:tabs>
          <w:tab w:val="num" w:pos="1728" w:leader="none"/>
        </w:tabs>
      </w:pPr>
    </w:lvl>
    <w:lvl w:ilvl="4">
      <w:start w:val="1"/>
      <w:numFmt w:val="decimal"/>
      <w:isLgl w:val="false"/>
      <w:suff w:val="tab"/>
      <w:lvlText w:val="%1.%2.%3.%4.%5."/>
      <w:lvlJc w:val="left"/>
      <w:pPr>
        <w:ind w:left="2232" w:hanging="792"/>
        <w:tabs>
          <w:tab w:val="num" w:pos="2232" w:leader="none"/>
        </w:tabs>
      </w:pPr>
    </w:lvl>
    <w:lvl w:ilvl="5">
      <w:start w:val="1"/>
      <w:numFmt w:val="decimal"/>
      <w:isLgl w:val="false"/>
      <w:suff w:val="tab"/>
      <w:lvlText w:val="%1.%2.%3.%4.%5.%6."/>
      <w:lvlJc w:val="left"/>
      <w:pPr>
        <w:ind w:left="2736" w:hanging="936"/>
        <w:tabs>
          <w:tab w:val="num" w:pos="2736" w:leader="none"/>
        </w:tabs>
      </w:pPr>
    </w:lvl>
    <w:lvl w:ilvl="6">
      <w:start w:val="1"/>
      <w:numFmt w:val="decimal"/>
      <w:isLgl w:val="false"/>
      <w:suff w:val="tab"/>
      <w:lvlText w:val="%1.%2.%3.%4.%5.%6.%7."/>
      <w:lvlJc w:val="left"/>
      <w:pPr>
        <w:ind w:left="3240" w:hanging="1080"/>
        <w:tabs>
          <w:tab w:val="num" w:pos="3240" w:leader="none"/>
        </w:tabs>
      </w:pPr>
    </w:lvl>
    <w:lvl w:ilvl="7">
      <w:start w:val="1"/>
      <w:numFmt w:val="decimal"/>
      <w:isLgl w:val="false"/>
      <w:suff w:val="tab"/>
      <w:lvlText w:val="%1.%2.%3.%4.%5.%6.%7.%8."/>
      <w:lvlJc w:val="left"/>
      <w:pPr>
        <w:ind w:left="3744" w:hanging="1224"/>
        <w:tabs>
          <w:tab w:val="num" w:pos="3744" w:leader="none"/>
        </w:tabs>
      </w:pPr>
    </w:lvl>
    <w:lvl w:ilvl="8">
      <w:start w:val="1"/>
      <w:numFmt w:val="decimal"/>
      <w:isLgl w:val="false"/>
      <w:suff w:val="tab"/>
      <w:lvlText w:val="%1.%2.%3.%4.%5.%6.%7.%8.%9."/>
      <w:lvlJc w:val="left"/>
      <w:pPr>
        <w:ind w:left="4320" w:hanging="1440"/>
        <w:tabs>
          <w:tab w:val="num" w:pos="4320" w:leader="none"/>
        </w:tabs>
      </w:pPr>
    </w:lvl>
  </w:abstractNum>
  <w:abstractNum w:abstractNumId="7">
    <w:multiLevelType w:val="hybridMultilevel"/>
    <w:lvl w:ilvl="0">
      <w:start w:val="9"/>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8">
    <w:multiLevelType w:val="hybridMultilevel"/>
    <w:lvl w:ilvl="0">
      <w:start w:val="2"/>
      <w:numFmt w:val="decimal"/>
      <w:isLgl w:val="false"/>
      <w:suff w:val="tab"/>
      <w:lvlText w:val="2.2.%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224" w:leader="none"/>
        </w:tabs>
      </w:pPr>
    </w:lvl>
    <w:lvl w:ilvl="3">
      <w:start w:val="1"/>
      <w:numFmt w:val="decimal"/>
      <w:isLgl w:val="false"/>
      <w:suff w:val="tab"/>
      <w:lvlText w:val="%1.%2.%3.%4."/>
      <w:lvlJc w:val="left"/>
      <w:pPr>
        <w:ind w:left="1728" w:hanging="648"/>
        <w:tabs>
          <w:tab w:val="num" w:pos="1728" w:leader="none"/>
        </w:tabs>
      </w:pPr>
    </w:lvl>
    <w:lvl w:ilvl="4">
      <w:start w:val="1"/>
      <w:numFmt w:val="decimal"/>
      <w:isLgl w:val="false"/>
      <w:suff w:val="tab"/>
      <w:lvlText w:val="%1.%2.%3.%4.%5."/>
      <w:lvlJc w:val="left"/>
      <w:pPr>
        <w:ind w:left="2232" w:hanging="792"/>
        <w:tabs>
          <w:tab w:val="num" w:pos="2232" w:leader="none"/>
        </w:tabs>
      </w:pPr>
    </w:lvl>
    <w:lvl w:ilvl="5">
      <w:start w:val="1"/>
      <w:numFmt w:val="decimal"/>
      <w:isLgl w:val="false"/>
      <w:suff w:val="tab"/>
      <w:lvlText w:val="%1.%2.%3.%4.%5.%6."/>
      <w:lvlJc w:val="left"/>
      <w:pPr>
        <w:ind w:left="2736" w:hanging="936"/>
        <w:tabs>
          <w:tab w:val="num" w:pos="2736" w:leader="none"/>
        </w:tabs>
      </w:pPr>
    </w:lvl>
    <w:lvl w:ilvl="6">
      <w:start w:val="1"/>
      <w:numFmt w:val="decimal"/>
      <w:isLgl w:val="false"/>
      <w:suff w:val="tab"/>
      <w:lvlText w:val="%1.%2.%3.%4.%5.%6.%7."/>
      <w:lvlJc w:val="left"/>
      <w:pPr>
        <w:ind w:left="3240" w:hanging="1080"/>
        <w:tabs>
          <w:tab w:val="num" w:pos="3240" w:leader="none"/>
        </w:tabs>
      </w:pPr>
    </w:lvl>
    <w:lvl w:ilvl="7">
      <w:start w:val="1"/>
      <w:numFmt w:val="decimal"/>
      <w:isLgl w:val="false"/>
      <w:suff w:val="tab"/>
      <w:lvlText w:val="%1.%2.%3.%4.%5.%6.%7.%8."/>
      <w:lvlJc w:val="left"/>
      <w:pPr>
        <w:ind w:left="3744" w:hanging="1224"/>
        <w:tabs>
          <w:tab w:val="num" w:pos="3744" w:leader="none"/>
        </w:tabs>
      </w:pPr>
    </w:lvl>
    <w:lvl w:ilvl="8">
      <w:start w:val="1"/>
      <w:numFmt w:val="decimal"/>
      <w:isLgl w:val="false"/>
      <w:suff w:val="tab"/>
      <w:lvlText w:val="%1.%2.%3.%4.%5.%6.%7.%8.%9."/>
      <w:lvlJc w:val="left"/>
      <w:pPr>
        <w:ind w:left="4320" w:hanging="1440"/>
        <w:tabs>
          <w:tab w:val="num" w:pos="4320" w:leader="none"/>
        </w:tabs>
      </w:pPr>
    </w:lvl>
  </w:abstractNum>
  <w:abstractNum w:abstractNumId="10">
    <w:multiLevelType w:val="hybridMultilevel"/>
    <w:lvl w:ilvl="0">
      <w:start w:val="1"/>
      <w:numFmt w:val="decimal"/>
      <w:isLgl w:val="false"/>
      <w:suff w:val="tab"/>
      <w:lvlText w:val="7.%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7"/>
      <w:numFmt w:val="decimal"/>
      <w:isLgl w:val="false"/>
      <w:suff w:val="tab"/>
      <w:lvlText w:val="2.3.%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2">
    <w:multiLevelType w:val="hybridMultilevel"/>
    <w:lvl w:ilvl="0">
      <w:start w:val="1"/>
      <w:numFmt w:val="decimal"/>
      <w:isLgl w:val="false"/>
      <w:suff w:val="tab"/>
      <w:lvlText w:val="2.4.%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3">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360" w:hanging="360"/>
        <w:tabs>
          <w:tab w:val="num" w:pos="360"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4">
    <w:multiLevelType w:val="hybridMultilevel"/>
    <w:lvl w:ilvl="0">
      <w:start w:val="4"/>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224" w:leader="none"/>
        </w:tabs>
      </w:pPr>
    </w:lvl>
    <w:lvl w:ilvl="3">
      <w:start w:val="1"/>
      <w:numFmt w:val="decimal"/>
      <w:isLgl w:val="false"/>
      <w:suff w:val="tab"/>
      <w:lvlText w:val="%1.%2.%3.%4."/>
      <w:lvlJc w:val="left"/>
      <w:pPr>
        <w:ind w:left="1728" w:hanging="648"/>
        <w:tabs>
          <w:tab w:val="num" w:pos="1728" w:leader="none"/>
        </w:tabs>
      </w:pPr>
    </w:lvl>
    <w:lvl w:ilvl="4">
      <w:start w:val="1"/>
      <w:numFmt w:val="decimal"/>
      <w:isLgl w:val="false"/>
      <w:suff w:val="tab"/>
      <w:lvlText w:val="%1.%2.%3.%4.%5."/>
      <w:lvlJc w:val="left"/>
      <w:pPr>
        <w:ind w:left="2232" w:hanging="792"/>
        <w:tabs>
          <w:tab w:val="num" w:pos="2232" w:leader="none"/>
        </w:tabs>
      </w:pPr>
    </w:lvl>
    <w:lvl w:ilvl="5">
      <w:start w:val="1"/>
      <w:numFmt w:val="decimal"/>
      <w:isLgl w:val="false"/>
      <w:suff w:val="tab"/>
      <w:lvlText w:val="%1.%2.%3.%4.%5.%6."/>
      <w:lvlJc w:val="left"/>
      <w:pPr>
        <w:ind w:left="2736" w:hanging="936"/>
        <w:tabs>
          <w:tab w:val="num" w:pos="2736" w:leader="none"/>
        </w:tabs>
      </w:pPr>
    </w:lvl>
    <w:lvl w:ilvl="6">
      <w:start w:val="1"/>
      <w:numFmt w:val="decimal"/>
      <w:isLgl w:val="false"/>
      <w:suff w:val="tab"/>
      <w:lvlText w:val="%1.%2.%3.%4.%5.%6.%7."/>
      <w:lvlJc w:val="left"/>
      <w:pPr>
        <w:ind w:left="3240" w:hanging="1080"/>
        <w:tabs>
          <w:tab w:val="num" w:pos="3240" w:leader="none"/>
        </w:tabs>
      </w:pPr>
    </w:lvl>
    <w:lvl w:ilvl="7">
      <w:start w:val="1"/>
      <w:numFmt w:val="decimal"/>
      <w:isLgl w:val="false"/>
      <w:suff w:val="tab"/>
      <w:lvlText w:val="%1.%2.%3.%4.%5.%6.%7.%8."/>
      <w:lvlJc w:val="left"/>
      <w:pPr>
        <w:ind w:left="3744" w:hanging="1224"/>
        <w:tabs>
          <w:tab w:val="num" w:pos="3744" w:leader="none"/>
        </w:tabs>
      </w:pPr>
    </w:lvl>
    <w:lvl w:ilvl="8">
      <w:start w:val="1"/>
      <w:numFmt w:val="decimal"/>
      <w:isLgl w:val="false"/>
      <w:suff w:val="tab"/>
      <w:lvlText w:val="%1.%2.%3.%4.%5.%6.%7.%8.%9."/>
      <w:lvlJc w:val="left"/>
      <w:pPr>
        <w:ind w:left="4320" w:hanging="1440"/>
        <w:tabs>
          <w:tab w:val="num" w:pos="4320" w:leader="none"/>
        </w:tabs>
      </w:pPr>
    </w:lvl>
  </w:abstractNum>
  <w:abstractNum w:abstractNumId="15">
    <w:multiLevelType w:val="hybridMultilevel"/>
    <w:lvl w:ilvl="0">
      <w:start w:val="1"/>
      <w:numFmt w:val="decimal"/>
      <w:isLgl w:val="false"/>
      <w:suff w:val="tab"/>
      <w:lvlText w:val="2.1.%1."/>
      <w:legacy w:legacy="1" w:legacyIndent="0" w:legacySpace="0"/>
      <w:lvlJc w:val="left"/>
      <w:pPr/>
      <w:rPr>
        <w:rFonts w:ascii="Times New Roman" w:hAnsi="Times New Roman" w:cs="Times New Roman"/>
        <w:b w:val="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6">
    <w:multiLevelType w:val="hybridMultilevel"/>
    <w:lvl w:ilvl="0">
      <w:start w:val="4"/>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224" w:leader="none"/>
        </w:tabs>
      </w:pPr>
    </w:lvl>
    <w:lvl w:ilvl="3">
      <w:start w:val="1"/>
      <w:numFmt w:val="decimal"/>
      <w:isLgl w:val="false"/>
      <w:suff w:val="tab"/>
      <w:lvlText w:val="%1.%2.%3.%4."/>
      <w:lvlJc w:val="left"/>
      <w:pPr>
        <w:ind w:left="1728" w:hanging="648"/>
        <w:tabs>
          <w:tab w:val="num" w:pos="1728" w:leader="none"/>
        </w:tabs>
      </w:pPr>
    </w:lvl>
    <w:lvl w:ilvl="4">
      <w:start w:val="1"/>
      <w:numFmt w:val="decimal"/>
      <w:isLgl w:val="false"/>
      <w:suff w:val="tab"/>
      <w:lvlText w:val="%1.%2.%3.%4.%5."/>
      <w:lvlJc w:val="left"/>
      <w:pPr>
        <w:ind w:left="2232" w:hanging="792"/>
        <w:tabs>
          <w:tab w:val="num" w:pos="2232" w:leader="none"/>
        </w:tabs>
      </w:pPr>
    </w:lvl>
    <w:lvl w:ilvl="5">
      <w:start w:val="1"/>
      <w:numFmt w:val="decimal"/>
      <w:isLgl w:val="false"/>
      <w:suff w:val="tab"/>
      <w:lvlText w:val="%1.%2.%3.%4.%5.%6."/>
      <w:lvlJc w:val="left"/>
      <w:pPr>
        <w:ind w:left="2736" w:hanging="936"/>
        <w:tabs>
          <w:tab w:val="num" w:pos="2736" w:leader="none"/>
        </w:tabs>
      </w:pPr>
    </w:lvl>
    <w:lvl w:ilvl="6">
      <w:start w:val="1"/>
      <w:numFmt w:val="decimal"/>
      <w:isLgl w:val="false"/>
      <w:suff w:val="tab"/>
      <w:lvlText w:val="%1.%2.%3.%4.%5.%6.%7."/>
      <w:lvlJc w:val="left"/>
      <w:pPr>
        <w:ind w:left="3240" w:hanging="1080"/>
        <w:tabs>
          <w:tab w:val="num" w:pos="3240" w:leader="none"/>
        </w:tabs>
      </w:pPr>
    </w:lvl>
    <w:lvl w:ilvl="7">
      <w:start w:val="1"/>
      <w:numFmt w:val="decimal"/>
      <w:isLgl w:val="false"/>
      <w:suff w:val="tab"/>
      <w:lvlText w:val="%1.%2.%3.%4.%5.%6.%7.%8."/>
      <w:lvlJc w:val="left"/>
      <w:pPr>
        <w:ind w:left="3744" w:hanging="1224"/>
        <w:tabs>
          <w:tab w:val="num" w:pos="3744" w:leader="none"/>
        </w:tabs>
      </w:pPr>
    </w:lvl>
    <w:lvl w:ilvl="8">
      <w:start w:val="1"/>
      <w:numFmt w:val="decimal"/>
      <w:isLgl w:val="false"/>
      <w:suff w:val="tab"/>
      <w:lvlText w:val="%1.%2.%3.%4.%5.%6.%7.%8.%9."/>
      <w:lvlJc w:val="left"/>
      <w:pPr>
        <w:ind w:left="4320" w:hanging="1440"/>
        <w:tabs>
          <w:tab w:val="num" w:pos="4320" w:leader="none"/>
        </w:tabs>
      </w:pPr>
    </w:lvl>
  </w:abstractNum>
  <w:abstractNum w:abstractNumId="17">
    <w:multiLevelType w:val="hybridMultilevel"/>
    <w:lvl w:ilvl="0">
      <w:start w:val="1"/>
      <w:numFmt w:val="decimal"/>
      <w:isLgl w:val="false"/>
      <w:suff w:val="tab"/>
      <w:lvlText w:val="1.%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8">
    <w:multiLevelType w:val="hybridMultilevel"/>
    <w:lvl w:ilvl="0">
      <w:start w:val="10"/>
      <w:numFmt w:val="decimal"/>
      <w:isLgl w:val="false"/>
      <w:suff w:val="tab"/>
      <w:lvlText w:val="4.%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9">
    <w:multiLevelType w:val="hybridMultilevel"/>
    <w:lvl w:ilvl="0">
      <w:start w:val="7"/>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720" w:hanging="720"/>
      </w:pPr>
      <w:rPr>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080" w:hanging="108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440" w:hanging="1440"/>
      </w:pPr>
      <w:rPr>
        <w:color w:val="000000"/>
      </w:rPr>
    </w:lvl>
  </w:abstractNum>
  <w:abstractNum w:abstractNumId="20">
    <w:multiLevelType w:val="hybridMultilevel"/>
    <w:lvl w:ilvl="0">
      <w:start w:val="1"/>
      <w:numFmt w:val="decimal"/>
      <w:isLgl w:val="false"/>
      <w:suff w:val="tab"/>
      <w:lvlText w:val="4.%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1">
    <w:multiLevelType w:val="hybridMultilevel"/>
    <w:lvl w:ilvl="0">
      <w:start w:val="9"/>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5"/>
      <w:numFmt w:val="decimal"/>
      <w:isLgl w:val="false"/>
      <w:suff w:val="tab"/>
      <w:lvlText w:val="4.%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3">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4">
    <w:multiLevelType w:val="hybridMultilevel"/>
    <w:lvl w:ilvl="0">
      <w:start w:val="3"/>
      <w:numFmt w:val="bullet"/>
      <w:isLgl w:val="false"/>
      <w:suff w:val="tab"/>
      <w:lvlText w:val="-"/>
      <w:lvlJc w:val="left"/>
      <w:pPr>
        <w:ind w:left="720" w:hanging="360"/>
        <w:tabs>
          <w:tab w:val="num" w:pos="720" w:leader="none"/>
        </w:tabs>
      </w:pPr>
      <w:rPr>
        <w:rFonts w:ascii="Times New Roman" w:hAnsi="Times New Roman" w:eastAsia="Times New Roman" w:cs="Times New Roman"/>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25">
    <w:multiLevelType w:val="hybridMultilevel"/>
    <w:lvl w:ilvl="0">
      <w:start w:val="8"/>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20" w:hanging="360"/>
        <w:tabs>
          <w:tab w:val="num" w:pos="720" w:leader="none"/>
        </w:tabs>
      </w:pPr>
    </w:lvl>
    <w:lvl w:ilvl="2">
      <w:start w:val="1"/>
      <w:numFmt w:val="decimal"/>
      <w:isLgl w:val="false"/>
      <w:suff w:val="tab"/>
      <w:lvlText w:val="%1.%2.%3"/>
      <w:lvlJc w:val="left"/>
      <w:pPr>
        <w:ind w:left="1440" w:hanging="720"/>
        <w:tabs>
          <w:tab w:val="num" w:pos="1440" w:leader="none"/>
        </w:tabs>
      </w:pPr>
    </w:lvl>
    <w:lvl w:ilvl="3">
      <w:start w:val="1"/>
      <w:numFmt w:val="decimal"/>
      <w:isLgl w:val="false"/>
      <w:suff w:val="tab"/>
      <w:lvlText w:val="%1.%2.%3.%4"/>
      <w:lvlJc w:val="left"/>
      <w:pPr>
        <w:ind w:left="1800" w:hanging="720"/>
        <w:tabs>
          <w:tab w:val="num" w:pos="1800" w:leader="none"/>
        </w:tabs>
      </w:pPr>
    </w:lvl>
    <w:lvl w:ilvl="4">
      <w:start w:val="1"/>
      <w:numFmt w:val="decimal"/>
      <w:isLgl w:val="false"/>
      <w:suff w:val="tab"/>
      <w:lvlText w:val="%1.%2.%3.%4.%5"/>
      <w:lvlJc w:val="left"/>
      <w:pPr>
        <w:ind w:left="2160" w:hanging="720"/>
        <w:tabs>
          <w:tab w:val="num" w:pos="2160" w:leader="none"/>
        </w:tabs>
      </w:pPr>
    </w:lvl>
    <w:lvl w:ilvl="5">
      <w:start w:val="1"/>
      <w:numFmt w:val="decimal"/>
      <w:isLgl w:val="false"/>
      <w:suff w:val="tab"/>
      <w:lvlText w:val="%1.%2.%3.%4.%5.%6"/>
      <w:lvlJc w:val="left"/>
      <w:pPr>
        <w:ind w:left="2880" w:hanging="1080"/>
        <w:tabs>
          <w:tab w:val="num" w:pos="2880" w:leader="none"/>
        </w:tabs>
      </w:pPr>
    </w:lvl>
    <w:lvl w:ilvl="6">
      <w:start w:val="1"/>
      <w:numFmt w:val="decimal"/>
      <w:isLgl w:val="false"/>
      <w:suff w:val="tab"/>
      <w:lvlText w:val="%1.%2.%3.%4.%5.%6.%7"/>
      <w:lvlJc w:val="left"/>
      <w:pPr>
        <w:ind w:left="3240" w:hanging="1080"/>
        <w:tabs>
          <w:tab w:val="num" w:pos="3240" w:leader="none"/>
        </w:tabs>
      </w:pPr>
    </w:lvl>
    <w:lvl w:ilvl="7">
      <w:start w:val="1"/>
      <w:numFmt w:val="decimal"/>
      <w:isLgl w:val="false"/>
      <w:suff w:val="tab"/>
      <w:lvlText w:val="%1.%2.%3.%4.%5.%6.%7.%8"/>
      <w:lvlJc w:val="left"/>
      <w:pPr>
        <w:ind w:left="3960" w:hanging="1440"/>
        <w:tabs>
          <w:tab w:val="num" w:pos="3960" w:leader="none"/>
        </w:tabs>
      </w:pPr>
    </w:lvl>
    <w:lvl w:ilvl="8">
      <w:start w:val="1"/>
      <w:numFmt w:val="decimal"/>
      <w:isLgl w:val="false"/>
      <w:suff w:val="tab"/>
      <w:lvlText w:val="%1.%2.%3.%4.%5.%6.%7.%8.%9"/>
      <w:lvlJc w:val="left"/>
      <w:pPr>
        <w:ind w:left="4320" w:hanging="1440"/>
        <w:tabs>
          <w:tab w:val="num" w:pos="4320" w:leader="none"/>
        </w:tabs>
      </w:pPr>
    </w:lvl>
  </w:abstractNum>
  <w:abstractNum w:abstractNumId="26">
    <w:multiLevelType w:val="hybridMultilevel"/>
    <w:lvl w:ilvl="0">
      <w:start w:val="1"/>
      <w:numFmt w:val="decimal"/>
      <w:isLgl w:val="false"/>
      <w:suff w:val="tab"/>
      <w:lvlText w:val="2.3.%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7">
    <w:multiLevelType w:val="hybridMultilevel"/>
    <w:lvl w:ilvl="0">
      <w:start w:val="4"/>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224" w:leader="none"/>
        </w:tabs>
      </w:pPr>
    </w:lvl>
    <w:lvl w:ilvl="3">
      <w:start w:val="1"/>
      <w:numFmt w:val="decimal"/>
      <w:isLgl w:val="false"/>
      <w:suff w:val="tab"/>
      <w:lvlText w:val="%1.%2.%3.%4."/>
      <w:lvlJc w:val="left"/>
      <w:pPr>
        <w:ind w:left="1728" w:hanging="648"/>
        <w:tabs>
          <w:tab w:val="num" w:pos="1728" w:leader="none"/>
        </w:tabs>
      </w:pPr>
    </w:lvl>
    <w:lvl w:ilvl="4">
      <w:start w:val="1"/>
      <w:numFmt w:val="decimal"/>
      <w:isLgl w:val="false"/>
      <w:suff w:val="tab"/>
      <w:lvlText w:val="%1.%2.%3.%4.%5."/>
      <w:lvlJc w:val="left"/>
      <w:pPr>
        <w:ind w:left="2232" w:hanging="792"/>
        <w:tabs>
          <w:tab w:val="num" w:pos="2232" w:leader="none"/>
        </w:tabs>
      </w:pPr>
    </w:lvl>
    <w:lvl w:ilvl="5">
      <w:start w:val="1"/>
      <w:numFmt w:val="decimal"/>
      <w:isLgl w:val="false"/>
      <w:suff w:val="tab"/>
      <w:lvlText w:val="%1.%2.%3.%4.%5.%6."/>
      <w:lvlJc w:val="left"/>
      <w:pPr>
        <w:ind w:left="2736" w:hanging="936"/>
        <w:tabs>
          <w:tab w:val="num" w:pos="2736" w:leader="none"/>
        </w:tabs>
      </w:pPr>
    </w:lvl>
    <w:lvl w:ilvl="6">
      <w:start w:val="1"/>
      <w:numFmt w:val="decimal"/>
      <w:isLgl w:val="false"/>
      <w:suff w:val="tab"/>
      <w:lvlText w:val="%1.%2.%3.%4.%5.%6.%7."/>
      <w:lvlJc w:val="left"/>
      <w:pPr>
        <w:ind w:left="3240" w:hanging="1080"/>
        <w:tabs>
          <w:tab w:val="num" w:pos="3240" w:leader="none"/>
        </w:tabs>
      </w:pPr>
    </w:lvl>
    <w:lvl w:ilvl="7">
      <w:start w:val="1"/>
      <w:numFmt w:val="decimal"/>
      <w:isLgl w:val="false"/>
      <w:suff w:val="tab"/>
      <w:lvlText w:val="%1.%2.%3.%4.%5.%6.%7.%8."/>
      <w:lvlJc w:val="left"/>
      <w:pPr>
        <w:ind w:left="3744" w:hanging="1224"/>
        <w:tabs>
          <w:tab w:val="num" w:pos="3744" w:leader="none"/>
        </w:tabs>
      </w:pPr>
    </w:lvl>
    <w:lvl w:ilvl="8">
      <w:start w:val="1"/>
      <w:numFmt w:val="decimal"/>
      <w:isLgl w:val="false"/>
      <w:suff w:val="tab"/>
      <w:lvlText w:val="%1.%2.%3.%4.%5.%6.%7.%8.%9."/>
      <w:lvlJc w:val="left"/>
      <w:pPr>
        <w:ind w:left="4320" w:hanging="1440"/>
        <w:tabs>
          <w:tab w:val="num" w:pos="4320" w:leader="none"/>
        </w:tabs>
      </w:pPr>
    </w:lvl>
  </w:abstractNum>
  <w:abstractNum w:abstractNumId="28">
    <w:multiLevelType w:val="hybridMultilevel"/>
    <w:lvl w:ilvl="0">
      <w:start w:val="1"/>
      <w:numFmt w:val="decimal"/>
      <w:isLgl w:val="false"/>
      <w:suff w:val="tab"/>
      <w:lvlText w:val="6.%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9">
    <w:multiLevelType w:val="hybridMultilevel"/>
    <w:lvl w:ilvl="0">
      <w:start w:val="4"/>
      <w:numFmt w:val="decimal"/>
      <w:isLgl w:val="false"/>
      <w:suff w:val="tab"/>
      <w:lvlText w:val="7.%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0">
    <w:multiLevelType w:val="hybridMultilevel"/>
    <w:lvl w:ilvl="0">
      <w:start w:val="1"/>
      <w:numFmt w:val="decimal"/>
      <w:isLgl w:val="false"/>
      <w:suff w:val="tab"/>
      <w:lvlText w:val="%1."/>
      <w:lvlJc w:val="left"/>
      <w:pPr>
        <w:ind w:left="390" w:hanging="390"/>
        <w:tabs>
          <w:tab w:val="num" w:pos="390" w:leader="none"/>
        </w:tabs>
      </w:pPr>
    </w:lvl>
    <w:lvl w:ilvl="1">
      <w:start w:val="1"/>
      <w:numFmt w:val="decimal"/>
      <w:isLgl w:val="false"/>
      <w:suff w:val="tab"/>
      <w:lvlText w:val="%1.%2."/>
      <w:lvlJc w:val="left"/>
      <w:pPr>
        <w:ind w:left="390" w:hanging="390"/>
        <w:tabs>
          <w:tab w:val="num" w:pos="390"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1">
    <w:multiLevelType w:val="hybridMultilevel"/>
    <w:lvl w:ilvl="0">
      <w:start w:val="4"/>
      <w:numFmt w:val="decimal"/>
      <w:isLgl w:val="false"/>
      <w:suff w:val="tab"/>
      <w:lvlText w:val="2.2.%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2">
    <w:multiLevelType w:val="hybridMultilevel"/>
    <w:lvl w:ilvl="0">
      <w:start w:val="6"/>
      <w:numFmt w:val="bullet"/>
      <w:isLgl w:val="false"/>
      <w:suff w:val="tab"/>
      <w:lvlText w:val="-"/>
      <w:lvlJc w:val="left"/>
      <w:pPr>
        <w:ind w:left="720" w:hanging="360"/>
        <w:tabs>
          <w:tab w:val="num" w:pos="720" w:leader="none"/>
        </w:tabs>
      </w:pPr>
      <w:rPr>
        <w:rFonts w:ascii="Times New Roman" w:hAnsi="Times New Roman" w:eastAsia="Times New Roman" w:cs="Times New Roman"/>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30"/>
  </w:num>
  <w:num w:numId="2">
    <w:abstractNumId w:val="13"/>
  </w:num>
  <w:num w:numId="3">
    <w:abstractNumId w:val="1"/>
  </w:num>
  <w:num w:numId="4">
    <w:abstractNumId w:val="24"/>
  </w:num>
  <w:num w:numId="5">
    <w:abstractNumId w:val="32"/>
  </w:num>
  <w:num w:numId="6">
    <w:abstractNumId w:val="4"/>
  </w:num>
  <w:num w:numId="7">
    <w:abstractNumId w:val="23"/>
  </w:num>
  <w:num w:numId="8">
    <w:abstractNumId w:val="3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6"/>
  </w:num>
  <w:num w:numId="11">
    <w:abstractNumId w:val="16"/>
  </w:num>
  <w:num w:numId="12">
    <w:abstractNumId w:val="27"/>
  </w:num>
  <w:num w:numId="13">
    <w:abstractNumId w:val="14"/>
  </w:num>
  <w:num w:numId="14">
    <w:abstractNumId w:val="0"/>
    <w:lvlOverride w:ilvl="0">
      <w:lvl w:ilvl="0">
        <w:start w:val="65535"/>
        <w:numFmt w:val="bullet"/>
        <w:isLgl w:val="false"/>
        <w:suff w:val="tab"/>
        <w:lvlText w:val="-"/>
        <w:legacy w:legacy="1" w:legacyIndent="0" w:legacySpace="0"/>
        <w:lvlJc w:val="left"/>
        <w:pPr/>
        <w:rPr>
          <w:rFonts w:ascii="Times New Roman" w:hAnsi="Times New Roman" w:cs="Times New Roman"/>
        </w:rPr>
      </w:lvl>
    </w:lvlOverride>
  </w:num>
  <w:num w:numId="15">
    <w:abstractNumId w:val="17"/>
  </w:num>
  <w:num w:numId="16">
    <w:abstractNumId w:val="15"/>
  </w:num>
  <w:num w:numId="17">
    <w:abstractNumId w:val="0"/>
    <w:lvlOverride w:ilvl="0">
      <w:lvl w:ilvl="0">
        <w:start w:val="65535"/>
        <w:numFmt w:val="bullet"/>
        <w:isLgl w:val="false"/>
        <w:suff w:val="tab"/>
        <w:lvlText w:val="•"/>
        <w:legacy w:legacy="1" w:legacyIndent="0" w:legacySpace="0"/>
        <w:lvlJc w:val="left"/>
        <w:pPr/>
        <w:rPr>
          <w:rFonts w:ascii="Times New Roman" w:hAnsi="Times New Roman" w:cs="Times New Roman"/>
        </w:rPr>
      </w:lvl>
    </w:lvlOverride>
  </w:num>
  <w:num w:numId="18">
    <w:abstractNumId w:val="8"/>
  </w:num>
  <w:num w:numId="19">
    <w:abstractNumId w:val="31"/>
  </w:num>
  <w:num w:numId="20">
    <w:abstractNumId w:val="26"/>
  </w:num>
  <w:num w:numId="21">
    <w:abstractNumId w:val="26"/>
    <w:lvlOverride w:ilvl="0">
      <w:lvl w:ilvl="0">
        <w:start w:val="3"/>
        <w:numFmt w:val="decimal"/>
        <w:isLgl w:val="false"/>
        <w:suff w:val="tab"/>
        <w:lvlText w:val="2.3.%1."/>
        <w:legacy w:legacy="1" w:legacyIndent="0" w:legacySpace="0"/>
        <w:lvlJc w:val="left"/>
        <w:pPr/>
        <w:rPr>
          <w:rFonts w:ascii="Times New Roman" w:hAnsi="Times New Roman" w:cs="Times New Roman"/>
          <w:b w:val="0"/>
        </w:rPr>
      </w:lvl>
    </w:lvlOverride>
  </w:num>
  <w:num w:numId="22">
    <w:abstractNumId w:val="11"/>
  </w:num>
  <w:num w:numId="23">
    <w:abstractNumId w:val="12"/>
  </w:num>
  <w:num w:numId="24">
    <w:abstractNumId w:val="20"/>
  </w:num>
  <w:num w:numId="25">
    <w:abstractNumId w:val="22"/>
  </w:num>
  <w:num w:numId="26">
    <w:abstractNumId w:val="18"/>
  </w:num>
  <w:num w:numId="27">
    <w:abstractNumId w:val="28"/>
  </w:num>
  <w:num w:numId="28">
    <w:abstractNumId w:val="0"/>
    <w:lvlOverride w:ilvl="0">
      <w:lvl w:ilvl="0">
        <w:start w:val="65535"/>
        <w:numFmt w:val="bullet"/>
        <w:isLgl w:val="false"/>
        <w:suff w:val="tab"/>
        <w:lvlText w:val="-"/>
        <w:legacy w:legacy="1" w:legacyIndent="0" w:legacySpace="0"/>
        <w:lvlJc w:val="left"/>
        <w:pPr/>
        <w:rPr>
          <w:rFonts w:ascii="Times New Roman" w:hAnsi="Times New Roman" w:cs="Times New Roman"/>
        </w:rPr>
      </w:lvl>
    </w:lvlOverride>
  </w:num>
  <w:num w:numId="29">
    <w:abstractNumId w:val="10"/>
  </w:num>
  <w:num w:numId="30">
    <w:abstractNumId w:val="29"/>
  </w:num>
  <w:num w:numId="31">
    <w:abstractNumId w:val="5"/>
  </w:num>
  <w:num w:numId="32">
    <w:abstractNumId w:val="5"/>
    <w:lvlOverride w:ilvl="0">
      <w:lvl w:ilvl="0">
        <w:start w:val="1"/>
        <w:numFmt w:val="decimal"/>
        <w:isLgl w:val="false"/>
        <w:suff w:val="tab"/>
        <w:lvlText w:val="8.%1."/>
        <w:legacy w:legacy="1" w:legacyIndent="0" w:legacySpace="0"/>
        <w:lvlJc w:val="left"/>
        <w:pPr/>
        <w:rPr>
          <w:rFonts w:ascii="Times New Roman" w:hAnsi="Times New Roman" w:cs="Times New Roman"/>
        </w:rPr>
      </w:lvl>
    </w:lvlOverride>
  </w:num>
  <w:num w:numId="33">
    <w:abstractNumId w:val="0"/>
    <w:lvlOverride w:ilvl="0">
      <w:lvl w:ilvl="0">
        <w:start w:val="65535"/>
        <w:numFmt w:val="bullet"/>
        <w:isLgl w:val="false"/>
        <w:suff w:val="tab"/>
        <w:lvlText w:val="•"/>
        <w:legacy w:legacy="1" w:legacyIndent="0" w:legacySpace="0"/>
        <w:lvlJc w:val="left"/>
        <w:pPr/>
        <w:rPr>
          <w:rFonts w:ascii="Times New Roman" w:hAnsi="Times New Roman" w:cs="Times New Roman"/>
        </w:rPr>
      </w:lvl>
    </w:lvlOverride>
  </w:num>
  <w:num w:numId="34">
    <w:abstractNumId w:val="2"/>
  </w:num>
  <w:num w:numId="35">
    <w:abstractNumId w:val="3"/>
  </w:num>
  <w:num w:numId="36">
    <w:abstractNumId w:val="25"/>
  </w:num>
  <w:num w:numId="37">
    <w:abstractNumId w:val="7"/>
  </w:num>
  <w:num w:numId="38">
    <w:abstractNumId w:val="21"/>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64">
    <w:name w:val="Heading 1"/>
    <w:basedOn w:val="942"/>
    <w:next w:val="942"/>
    <w:link w:val="765"/>
    <w:uiPriority w:val="9"/>
    <w:qFormat/>
    <w:pPr>
      <w:keepLines/>
      <w:keepNext/>
      <w:spacing w:before="480" w:after="200"/>
      <w:outlineLvl w:val="0"/>
    </w:pPr>
    <w:rPr>
      <w:rFonts w:ascii="Arial" w:hAnsi="Arial" w:eastAsia="Arial" w:cs="Arial"/>
      <w:sz w:val="40"/>
      <w:szCs w:val="40"/>
    </w:rPr>
  </w:style>
  <w:style w:type="character" w:styleId="765">
    <w:name w:val="Heading 1 Char"/>
    <w:link w:val="764"/>
    <w:uiPriority w:val="9"/>
    <w:rPr>
      <w:rFonts w:ascii="Arial" w:hAnsi="Arial" w:eastAsia="Arial" w:cs="Arial"/>
      <w:sz w:val="40"/>
      <w:szCs w:val="40"/>
    </w:rPr>
  </w:style>
  <w:style w:type="paragraph" w:styleId="766">
    <w:name w:val="Heading 2"/>
    <w:basedOn w:val="942"/>
    <w:next w:val="942"/>
    <w:link w:val="767"/>
    <w:uiPriority w:val="9"/>
    <w:unhideWhenUsed/>
    <w:qFormat/>
    <w:pPr>
      <w:keepLines/>
      <w:keepNext/>
      <w:spacing w:before="360" w:after="200"/>
      <w:outlineLvl w:val="1"/>
    </w:pPr>
    <w:rPr>
      <w:rFonts w:ascii="Arial" w:hAnsi="Arial" w:eastAsia="Arial" w:cs="Arial"/>
      <w:sz w:val="34"/>
    </w:rPr>
  </w:style>
  <w:style w:type="character" w:styleId="767">
    <w:name w:val="Heading 2 Char"/>
    <w:link w:val="766"/>
    <w:uiPriority w:val="9"/>
    <w:rPr>
      <w:rFonts w:ascii="Arial" w:hAnsi="Arial" w:eastAsia="Arial" w:cs="Arial"/>
      <w:sz w:val="34"/>
    </w:rPr>
  </w:style>
  <w:style w:type="paragraph" w:styleId="768">
    <w:name w:val="Heading 3"/>
    <w:basedOn w:val="942"/>
    <w:next w:val="942"/>
    <w:link w:val="769"/>
    <w:uiPriority w:val="9"/>
    <w:unhideWhenUsed/>
    <w:qFormat/>
    <w:pPr>
      <w:keepLines/>
      <w:keepNext/>
      <w:spacing w:before="320" w:after="200"/>
      <w:outlineLvl w:val="2"/>
    </w:pPr>
    <w:rPr>
      <w:rFonts w:ascii="Arial" w:hAnsi="Arial" w:eastAsia="Arial" w:cs="Arial"/>
      <w:sz w:val="30"/>
      <w:szCs w:val="30"/>
    </w:rPr>
  </w:style>
  <w:style w:type="character" w:styleId="769">
    <w:name w:val="Heading 3 Char"/>
    <w:link w:val="768"/>
    <w:uiPriority w:val="9"/>
    <w:rPr>
      <w:rFonts w:ascii="Arial" w:hAnsi="Arial" w:eastAsia="Arial" w:cs="Arial"/>
      <w:sz w:val="30"/>
      <w:szCs w:val="30"/>
    </w:rPr>
  </w:style>
  <w:style w:type="paragraph" w:styleId="770">
    <w:name w:val="Heading 4"/>
    <w:basedOn w:val="942"/>
    <w:next w:val="942"/>
    <w:link w:val="771"/>
    <w:uiPriority w:val="9"/>
    <w:unhideWhenUsed/>
    <w:qFormat/>
    <w:pPr>
      <w:keepLines/>
      <w:keepNext/>
      <w:spacing w:before="320" w:after="200"/>
      <w:outlineLvl w:val="3"/>
    </w:pPr>
    <w:rPr>
      <w:rFonts w:ascii="Arial" w:hAnsi="Arial" w:eastAsia="Arial" w:cs="Arial"/>
      <w:b/>
      <w:bCs/>
      <w:sz w:val="26"/>
      <w:szCs w:val="26"/>
    </w:rPr>
  </w:style>
  <w:style w:type="character" w:styleId="771">
    <w:name w:val="Heading 4 Char"/>
    <w:link w:val="770"/>
    <w:uiPriority w:val="9"/>
    <w:rPr>
      <w:rFonts w:ascii="Arial" w:hAnsi="Arial" w:eastAsia="Arial" w:cs="Arial"/>
      <w:b/>
      <w:bCs/>
      <w:sz w:val="26"/>
      <w:szCs w:val="26"/>
    </w:rPr>
  </w:style>
  <w:style w:type="paragraph" w:styleId="772">
    <w:name w:val="Heading 5"/>
    <w:basedOn w:val="942"/>
    <w:next w:val="942"/>
    <w:link w:val="773"/>
    <w:uiPriority w:val="9"/>
    <w:unhideWhenUsed/>
    <w:qFormat/>
    <w:pPr>
      <w:keepLines/>
      <w:keepNext/>
      <w:spacing w:before="320" w:after="200"/>
      <w:outlineLvl w:val="4"/>
    </w:pPr>
    <w:rPr>
      <w:rFonts w:ascii="Arial" w:hAnsi="Arial" w:eastAsia="Arial" w:cs="Arial"/>
      <w:b/>
      <w:bCs/>
      <w:sz w:val="24"/>
      <w:szCs w:val="24"/>
    </w:rPr>
  </w:style>
  <w:style w:type="character" w:styleId="773">
    <w:name w:val="Heading 5 Char"/>
    <w:link w:val="772"/>
    <w:uiPriority w:val="9"/>
    <w:rPr>
      <w:rFonts w:ascii="Arial" w:hAnsi="Arial" w:eastAsia="Arial" w:cs="Arial"/>
      <w:b/>
      <w:bCs/>
      <w:sz w:val="24"/>
      <w:szCs w:val="24"/>
    </w:rPr>
  </w:style>
  <w:style w:type="paragraph" w:styleId="774">
    <w:name w:val="Heading 6"/>
    <w:basedOn w:val="942"/>
    <w:next w:val="942"/>
    <w:link w:val="775"/>
    <w:uiPriority w:val="9"/>
    <w:unhideWhenUsed/>
    <w:qFormat/>
    <w:pPr>
      <w:keepLines/>
      <w:keepNext/>
      <w:spacing w:before="320" w:after="200"/>
      <w:outlineLvl w:val="5"/>
    </w:pPr>
    <w:rPr>
      <w:rFonts w:ascii="Arial" w:hAnsi="Arial" w:eastAsia="Arial" w:cs="Arial"/>
      <w:b/>
      <w:bCs/>
      <w:sz w:val="22"/>
      <w:szCs w:val="22"/>
    </w:rPr>
  </w:style>
  <w:style w:type="character" w:styleId="775">
    <w:name w:val="Heading 6 Char"/>
    <w:link w:val="774"/>
    <w:uiPriority w:val="9"/>
    <w:rPr>
      <w:rFonts w:ascii="Arial" w:hAnsi="Arial" w:eastAsia="Arial" w:cs="Arial"/>
      <w:b/>
      <w:bCs/>
      <w:sz w:val="22"/>
      <w:szCs w:val="22"/>
    </w:rPr>
  </w:style>
  <w:style w:type="paragraph" w:styleId="776">
    <w:name w:val="Heading 7"/>
    <w:basedOn w:val="942"/>
    <w:next w:val="942"/>
    <w:link w:val="777"/>
    <w:uiPriority w:val="9"/>
    <w:unhideWhenUsed/>
    <w:qFormat/>
    <w:pPr>
      <w:keepLines/>
      <w:keepNext/>
      <w:spacing w:before="320" w:after="200"/>
      <w:outlineLvl w:val="6"/>
    </w:pPr>
    <w:rPr>
      <w:rFonts w:ascii="Arial" w:hAnsi="Arial" w:eastAsia="Arial" w:cs="Arial"/>
      <w:b/>
      <w:bCs/>
      <w:i/>
      <w:iCs/>
      <w:sz w:val="22"/>
      <w:szCs w:val="22"/>
    </w:rPr>
  </w:style>
  <w:style w:type="character" w:styleId="777">
    <w:name w:val="Heading 7 Char"/>
    <w:link w:val="776"/>
    <w:uiPriority w:val="9"/>
    <w:rPr>
      <w:rFonts w:ascii="Arial" w:hAnsi="Arial" w:eastAsia="Arial" w:cs="Arial"/>
      <w:b/>
      <w:bCs/>
      <w:i/>
      <w:iCs/>
      <w:sz w:val="22"/>
      <w:szCs w:val="22"/>
    </w:rPr>
  </w:style>
  <w:style w:type="paragraph" w:styleId="778">
    <w:name w:val="Heading 8"/>
    <w:basedOn w:val="942"/>
    <w:next w:val="942"/>
    <w:link w:val="779"/>
    <w:uiPriority w:val="9"/>
    <w:unhideWhenUsed/>
    <w:qFormat/>
    <w:pPr>
      <w:keepLines/>
      <w:keepNext/>
      <w:spacing w:before="320" w:after="200"/>
      <w:outlineLvl w:val="7"/>
    </w:pPr>
    <w:rPr>
      <w:rFonts w:ascii="Arial" w:hAnsi="Arial" w:eastAsia="Arial" w:cs="Arial"/>
      <w:i/>
      <w:iCs/>
      <w:sz w:val="22"/>
      <w:szCs w:val="22"/>
    </w:rPr>
  </w:style>
  <w:style w:type="character" w:styleId="779">
    <w:name w:val="Heading 8 Char"/>
    <w:link w:val="778"/>
    <w:uiPriority w:val="9"/>
    <w:rPr>
      <w:rFonts w:ascii="Arial" w:hAnsi="Arial" w:eastAsia="Arial" w:cs="Arial"/>
      <w:i/>
      <w:iCs/>
      <w:sz w:val="22"/>
      <w:szCs w:val="22"/>
    </w:rPr>
  </w:style>
  <w:style w:type="paragraph" w:styleId="780">
    <w:name w:val="Heading 9"/>
    <w:basedOn w:val="942"/>
    <w:next w:val="942"/>
    <w:link w:val="781"/>
    <w:uiPriority w:val="9"/>
    <w:unhideWhenUsed/>
    <w:qFormat/>
    <w:pPr>
      <w:keepLines/>
      <w:keepNext/>
      <w:spacing w:before="320" w:after="200"/>
      <w:outlineLvl w:val="8"/>
    </w:pPr>
    <w:rPr>
      <w:rFonts w:ascii="Arial" w:hAnsi="Arial" w:eastAsia="Arial" w:cs="Arial"/>
      <w:i/>
      <w:iCs/>
      <w:sz w:val="21"/>
      <w:szCs w:val="21"/>
    </w:rPr>
  </w:style>
  <w:style w:type="character" w:styleId="781">
    <w:name w:val="Heading 9 Char"/>
    <w:link w:val="780"/>
    <w:uiPriority w:val="9"/>
    <w:rPr>
      <w:rFonts w:ascii="Arial" w:hAnsi="Arial" w:eastAsia="Arial" w:cs="Arial"/>
      <w:i/>
      <w:iCs/>
      <w:sz w:val="21"/>
      <w:szCs w:val="21"/>
    </w:rPr>
  </w:style>
  <w:style w:type="paragraph" w:styleId="782">
    <w:name w:val="List Paragraph"/>
    <w:basedOn w:val="942"/>
    <w:uiPriority w:val="34"/>
    <w:qFormat/>
    <w:pPr>
      <w:contextualSpacing/>
      <w:ind w:left="720"/>
    </w:pPr>
  </w:style>
  <w:style w:type="paragraph" w:styleId="783">
    <w:name w:val="No Spacing"/>
    <w:uiPriority w:val="1"/>
    <w:qFormat/>
    <w:pPr>
      <w:spacing w:before="0" w:after="0" w:line="240" w:lineRule="auto"/>
    </w:pPr>
  </w:style>
  <w:style w:type="paragraph" w:styleId="784">
    <w:name w:val="Title"/>
    <w:basedOn w:val="942"/>
    <w:next w:val="942"/>
    <w:link w:val="785"/>
    <w:uiPriority w:val="10"/>
    <w:qFormat/>
    <w:pPr>
      <w:contextualSpacing/>
      <w:spacing w:before="300" w:after="200"/>
    </w:pPr>
    <w:rPr>
      <w:sz w:val="48"/>
      <w:szCs w:val="48"/>
    </w:rPr>
  </w:style>
  <w:style w:type="character" w:styleId="785">
    <w:name w:val="Title Char"/>
    <w:link w:val="784"/>
    <w:uiPriority w:val="10"/>
    <w:rPr>
      <w:sz w:val="48"/>
      <w:szCs w:val="48"/>
    </w:rPr>
  </w:style>
  <w:style w:type="paragraph" w:styleId="786">
    <w:name w:val="Subtitle"/>
    <w:basedOn w:val="942"/>
    <w:next w:val="942"/>
    <w:link w:val="787"/>
    <w:uiPriority w:val="11"/>
    <w:qFormat/>
    <w:pPr>
      <w:spacing w:before="200" w:after="200"/>
    </w:pPr>
    <w:rPr>
      <w:sz w:val="24"/>
      <w:szCs w:val="24"/>
    </w:rPr>
  </w:style>
  <w:style w:type="character" w:styleId="787">
    <w:name w:val="Subtitle Char"/>
    <w:link w:val="786"/>
    <w:uiPriority w:val="11"/>
    <w:rPr>
      <w:sz w:val="24"/>
      <w:szCs w:val="24"/>
    </w:rPr>
  </w:style>
  <w:style w:type="paragraph" w:styleId="788">
    <w:name w:val="Quote"/>
    <w:basedOn w:val="942"/>
    <w:next w:val="942"/>
    <w:link w:val="789"/>
    <w:uiPriority w:val="29"/>
    <w:qFormat/>
    <w:pPr>
      <w:ind w:left="720" w:right="720"/>
    </w:pPr>
    <w:rPr>
      <w:i/>
    </w:rPr>
  </w:style>
  <w:style w:type="character" w:styleId="789">
    <w:name w:val="Quote Char"/>
    <w:link w:val="788"/>
    <w:uiPriority w:val="29"/>
    <w:rPr>
      <w:i/>
    </w:rPr>
  </w:style>
  <w:style w:type="paragraph" w:styleId="790">
    <w:name w:val="Intense Quote"/>
    <w:basedOn w:val="942"/>
    <w:next w:val="942"/>
    <w:link w:val="79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91">
    <w:name w:val="Intense Quote Char"/>
    <w:link w:val="790"/>
    <w:uiPriority w:val="30"/>
    <w:rPr>
      <w:i/>
    </w:rPr>
  </w:style>
  <w:style w:type="paragraph" w:styleId="792">
    <w:name w:val="Header"/>
    <w:basedOn w:val="942"/>
    <w:link w:val="793"/>
    <w:uiPriority w:val="99"/>
    <w:unhideWhenUsed/>
    <w:pPr>
      <w:spacing w:after="0" w:line="240" w:lineRule="auto"/>
      <w:tabs>
        <w:tab w:val="center" w:pos="7143" w:leader="none"/>
        <w:tab w:val="right" w:pos="14287" w:leader="none"/>
      </w:tabs>
    </w:pPr>
  </w:style>
  <w:style w:type="character" w:styleId="793">
    <w:name w:val="Header Char"/>
    <w:link w:val="792"/>
    <w:uiPriority w:val="99"/>
  </w:style>
  <w:style w:type="paragraph" w:styleId="794">
    <w:name w:val="Footer"/>
    <w:basedOn w:val="942"/>
    <w:link w:val="795"/>
    <w:uiPriority w:val="99"/>
    <w:unhideWhenUsed/>
    <w:pPr>
      <w:spacing w:after="0" w:line="240" w:lineRule="auto"/>
      <w:tabs>
        <w:tab w:val="center" w:pos="7143" w:leader="none"/>
        <w:tab w:val="right" w:pos="14287" w:leader="none"/>
      </w:tabs>
    </w:pPr>
  </w:style>
  <w:style w:type="character" w:styleId="795">
    <w:name w:val="Footer Char"/>
    <w:link w:val="794"/>
    <w:uiPriority w:val="99"/>
  </w:style>
  <w:style w:type="paragraph" w:styleId="796">
    <w:name w:val="Caption"/>
    <w:basedOn w:val="942"/>
    <w:next w:val="942"/>
    <w:link w:val="797"/>
    <w:uiPriority w:val="35"/>
    <w:semiHidden/>
    <w:unhideWhenUsed/>
    <w:qFormat/>
    <w:pPr>
      <w:spacing w:line="276" w:lineRule="auto"/>
    </w:pPr>
    <w:rPr>
      <w:b/>
      <w:bCs/>
      <w:color w:val="4f81bd" w:themeColor="accent1"/>
      <w:sz w:val="18"/>
      <w:szCs w:val="18"/>
    </w:rPr>
  </w:style>
  <w:style w:type="character" w:styleId="797">
    <w:name w:val="Caption Char"/>
    <w:link w:val="796"/>
    <w:uiPriority w:val="35"/>
    <w:rPr>
      <w:b/>
      <w:bCs/>
      <w:color w:val="4f81bd" w:themeColor="accent1"/>
      <w:sz w:val="18"/>
      <w:szCs w:val="18"/>
    </w:rPr>
  </w:style>
  <w:style w:type="table" w:styleId="79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9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0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0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0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0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0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0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0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0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0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0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1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1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1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1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1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1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1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1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1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1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2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2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2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3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3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3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3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3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3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3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3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4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4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4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4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4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4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4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4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5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5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5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5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5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5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5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5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5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5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6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6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6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6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6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6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6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6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6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7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7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7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7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7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7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7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7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7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7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8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8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8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9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9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9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9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9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9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9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9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9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9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0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0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0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0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0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0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1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1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1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1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1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1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1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1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1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1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2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2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2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2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24">
    <w:name w:val="Hyperlink"/>
    <w:uiPriority w:val="99"/>
    <w:unhideWhenUsed/>
    <w:rPr>
      <w:color w:val="0000ff" w:themeColor="hyperlink"/>
      <w:u w:val="single"/>
    </w:rPr>
  </w:style>
  <w:style w:type="paragraph" w:styleId="925">
    <w:name w:val="footnote text"/>
    <w:basedOn w:val="942"/>
    <w:link w:val="926"/>
    <w:uiPriority w:val="99"/>
    <w:semiHidden/>
    <w:unhideWhenUsed/>
    <w:pPr>
      <w:spacing w:after="40" w:line="240" w:lineRule="auto"/>
    </w:pPr>
    <w:rPr>
      <w:sz w:val="18"/>
    </w:rPr>
  </w:style>
  <w:style w:type="character" w:styleId="926">
    <w:name w:val="Footnote Text Char"/>
    <w:link w:val="925"/>
    <w:uiPriority w:val="99"/>
    <w:rPr>
      <w:sz w:val="18"/>
    </w:rPr>
  </w:style>
  <w:style w:type="character" w:styleId="927">
    <w:name w:val="footnote reference"/>
    <w:uiPriority w:val="99"/>
    <w:unhideWhenUsed/>
    <w:rPr>
      <w:vertAlign w:val="superscript"/>
    </w:rPr>
  </w:style>
  <w:style w:type="paragraph" w:styleId="928">
    <w:name w:val="endnote text"/>
    <w:basedOn w:val="942"/>
    <w:link w:val="929"/>
    <w:uiPriority w:val="99"/>
    <w:semiHidden/>
    <w:unhideWhenUsed/>
    <w:pPr>
      <w:spacing w:after="0" w:line="240" w:lineRule="auto"/>
    </w:pPr>
    <w:rPr>
      <w:sz w:val="20"/>
    </w:rPr>
  </w:style>
  <w:style w:type="character" w:styleId="929">
    <w:name w:val="Endnote Text Char"/>
    <w:link w:val="928"/>
    <w:uiPriority w:val="99"/>
    <w:rPr>
      <w:sz w:val="20"/>
    </w:rPr>
  </w:style>
  <w:style w:type="character" w:styleId="930">
    <w:name w:val="endnote reference"/>
    <w:uiPriority w:val="99"/>
    <w:semiHidden/>
    <w:unhideWhenUsed/>
    <w:rPr>
      <w:vertAlign w:val="superscript"/>
    </w:rPr>
  </w:style>
  <w:style w:type="paragraph" w:styleId="931">
    <w:name w:val="toc 1"/>
    <w:basedOn w:val="942"/>
    <w:next w:val="942"/>
    <w:uiPriority w:val="39"/>
    <w:unhideWhenUsed/>
    <w:pPr>
      <w:ind w:left="0" w:right="0" w:firstLine="0"/>
      <w:spacing w:after="57"/>
    </w:pPr>
  </w:style>
  <w:style w:type="paragraph" w:styleId="932">
    <w:name w:val="toc 2"/>
    <w:basedOn w:val="942"/>
    <w:next w:val="942"/>
    <w:uiPriority w:val="39"/>
    <w:unhideWhenUsed/>
    <w:pPr>
      <w:ind w:left="283" w:right="0" w:firstLine="0"/>
      <w:spacing w:after="57"/>
    </w:pPr>
  </w:style>
  <w:style w:type="paragraph" w:styleId="933">
    <w:name w:val="toc 3"/>
    <w:basedOn w:val="942"/>
    <w:next w:val="942"/>
    <w:uiPriority w:val="39"/>
    <w:unhideWhenUsed/>
    <w:pPr>
      <w:ind w:left="567" w:right="0" w:firstLine="0"/>
      <w:spacing w:after="57"/>
    </w:pPr>
  </w:style>
  <w:style w:type="paragraph" w:styleId="934">
    <w:name w:val="toc 4"/>
    <w:basedOn w:val="942"/>
    <w:next w:val="942"/>
    <w:uiPriority w:val="39"/>
    <w:unhideWhenUsed/>
    <w:pPr>
      <w:ind w:left="850" w:right="0" w:firstLine="0"/>
      <w:spacing w:after="57"/>
    </w:pPr>
  </w:style>
  <w:style w:type="paragraph" w:styleId="935">
    <w:name w:val="toc 5"/>
    <w:basedOn w:val="942"/>
    <w:next w:val="942"/>
    <w:uiPriority w:val="39"/>
    <w:unhideWhenUsed/>
    <w:pPr>
      <w:ind w:left="1134" w:right="0" w:firstLine="0"/>
      <w:spacing w:after="57"/>
    </w:pPr>
  </w:style>
  <w:style w:type="paragraph" w:styleId="936">
    <w:name w:val="toc 6"/>
    <w:basedOn w:val="942"/>
    <w:next w:val="942"/>
    <w:uiPriority w:val="39"/>
    <w:unhideWhenUsed/>
    <w:pPr>
      <w:ind w:left="1417" w:right="0" w:firstLine="0"/>
      <w:spacing w:after="57"/>
    </w:pPr>
  </w:style>
  <w:style w:type="paragraph" w:styleId="937">
    <w:name w:val="toc 7"/>
    <w:basedOn w:val="942"/>
    <w:next w:val="942"/>
    <w:uiPriority w:val="39"/>
    <w:unhideWhenUsed/>
    <w:pPr>
      <w:ind w:left="1701" w:right="0" w:firstLine="0"/>
      <w:spacing w:after="57"/>
    </w:pPr>
  </w:style>
  <w:style w:type="paragraph" w:styleId="938">
    <w:name w:val="toc 8"/>
    <w:basedOn w:val="942"/>
    <w:next w:val="942"/>
    <w:uiPriority w:val="39"/>
    <w:unhideWhenUsed/>
    <w:pPr>
      <w:ind w:left="1984" w:right="0" w:firstLine="0"/>
      <w:spacing w:after="57"/>
    </w:pPr>
  </w:style>
  <w:style w:type="paragraph" w:styleId="939">
    <w:name w:val="toc 9"/>
    <w:basedOn w:val="942"/>
    <w:next w:val="942"/>
    <w:uiPriority w:val="39"/>
    <w:unhideWhenUsed/>
    <w:pPr>
      <w:ind w:left="2268" w:right="0" w:firstLine="0"/>
      <w:spacing w:after="57"/>
    </w:pPr>
  </w:style>
  <w:style w:type="paragraph" w:styleId="940">
    <w:name w:val="TOC Heading"/>
    <w:uiPriority w:val="39"/>
    <w:unhideWhenUsed/>
  </w:style>
  <w:style w:type="paragraph" w:styleId="941">
    <w:name w:val="table of figures"/>
    <w:basedOn w:val="942"/>
    <w:next w:val="942"/>
    <w:uiPriority w:val="99"/>
    <w:unhideWhenUsed/>
    <w:pPr>
      <w:spacing w:after="0" w:afterAutospacing="0"/>
    </w:pPr>
  </w:style>
  <w:style w:type="paragraph" w:styleId="942" w:default="1">
    <w:name w:val="Normal"/>
    <w:next w:val="942"/>
    <w:link w:val="942"/>
    <w:qFormat/>
    <w:rPr>
      <w:lang w:val="ru-RU" w:eastAsia="ru-RU" w:bidi="ar-SA"/>
    </w:rPr>
  </w:style>
  <w:style w:type="paragraph" w:styleId="943">
    <w:name w:val="Заголовок 1"/>
    <w:basedOn w:val="942"/>
    <w:next w:val="942"/>
    <w:link w:val="942"/>
    <w:qFormat/>
    <w:pPr>
      <w:jc w:val="both"/>
      <w:keepNext/>
      <w:outlineLvl w:val="0"/>
    </w:pPr>
    <w:rPr>
      <w:rFonts w:ascii="Arial" w:hAnsi="Arial"/>
      <w:b/>
      <w:sz w:val="18"/>
      <w:szCs w:val="24"/>
    </w:rPr>
  </w:style>
  <w:style w:type="character" w:styleId="944">
    <w:name w:val="Основной шрифт абзаца"/>
    <w:next w:val="944"/>
    <w:link w:val="942"/>
    <w:semiHidden/>
  </w:style>
  <w:style w:type="table" w:styleId="945">
    <w:name w:val="Обычная таблица"/>
    <w:next w:val="945"/>
    <w:link w:val="942"/>
    <w:semiHidden/>
    <w:tblPr/>
  </w:style>
  <w:style w:type="numbering" w:styleId="946">
    <w:name w:val="Нет списка"/>
    <w:next w:val="946"/>
    <w:link w:val="942"/>
    <w:semiHidden/>
  </w:style>
  <w:style w:type="paragraph" w:styleId="947">
    <w:name w:val="Normal1"/>
    <w:next w:val="947"/>
    <w:link w:val="942"/>
    <w:pPr>
      <w:widowControl w:val="off"/>
    </w:pPr>
    <w:rPr>
      <w:sz w:val="22"/>
      <w:lang w:val="ru-RU" w:eastAsia="ru-RU" w:bidi="ar-SA"/>
    </w:rPr>
  </w:style>
  <w:style w:type="paragraph" w:styleId="948">
    <w:name w:val="FR1"/>
    <w:next w:val="948"/>
    <w:link w:val="942"/>
    <w:pPr>
      <w:ind w:left="80"/>
      <w:jc w:val="center"/>
      <w:widowControl w:val="off"/>
    </w:pPr>
    <w:rPr>
      <w:rFonts w:ascii="Arial" w:hAnsi="Arial"/>
      <w:b/>
      <w:lang w:val="ru-RU" w:eastAsia="ru-RU" w:bidi="ar-SA"/>
    </w:rPr>
  </w:style>
  <w:style w:type="paragraph" w:styleId="949">
    <w:name w:val="Основной текст"/>
    <w:basedOn w:val="942"/>
    <w:next w:val="949"/>
    <w:link w:val="942"/>
    <w:pPr>
      <w:ind w:right="-8"/>
      <w:jc w:val="both"/>
    </w:pPr>
    <w:rPr>
      <w:sz w:val="18"/>
    </w:rPr>
  </w:style>
  <w:style w:type="paragraph" w:styleId="950">
    <w:name w:val="Основной текст 2"/>
    <w:basedOn w:val="942"/>
    <w:next w:val="950"/>
    <w:link w:val="942"/>
    <w:pPr>
      <w:jc w:val="both"/>
    </w:pPr>
  </w:style>
  <w:style w:type="paragraph" w:styleId="951">
    <w:name w:val="Основной текст с отступом 2"/>
    <w:basedOn w:val="942"/>
    <w:next w:val="951"/>
    <w:link w:val="942"/>
    <w:pPr>
      <w:ind w:right="-8" w:firstLine="540"/>
      <w:jc w:val="both"/>
    </w:pPr>
    <w:rPr>
      <w:rFonts w:ascii="Arial" w:hAnsi="Arial"/>
      <w:szCs w:val="24"/>
    </w:rPr>
  </w:style>
  <w:style w:type="paragraph" w:styleId="952">
    <w:name w:val="Основной текст с отступом"/>
    <w:basedOn w:val="942"/>
    <w:next w:val="952"/>
    <w:link w:val="942"/>
    <w:rPr>
      <w:rFonts w:ascii="Arial" w:hAnsi="Arial" w:cs="Arial"/>
      <w:sz w:val="23"/>
      <w:szCs w:val="23"/>
    </w:rPr>
  </w:style>
  <w:style w:type="paragraph" w:styleId="953">
    <w:name w:val="Цитата"/>
    <w:basedOn w:val="942"/>
    <w:next w:val="953"/>
    <w:link w:val="942"/>
    <w:pPr>
      <w:ind w:left="284" w:right="-8" w:firstLine="567"/>
      <w:jc w:val="both"/>
    </w:pPr>
    <w:rPr>
      <w:sz w:val="18"/>
    </w:rPr>
  </w:style>
  <w:style w:type="paragraph" w:styleId="954">
    <w:name w:val="Верхний колонтитул"/>
    <w:basedOn w:val="942"/>
    <w:next w:val="954"/>
    <w:link w:val="942"/>
    <w:pPr>
      <w:tabs>
        <w:tab w:val="center" w:pos="4677" w:leader="none"/>
        <w:tab w:val="right" w:pos="9355" w:leader="none"/>
      </w:tabs>
    </w:pPr>
  </w:style>
  <w:style w:type="paragraph" w:styleId="955">
    <w:name w:val="Нижний колонтитул"/>
    <w:basedOn w:val="942"/>
    <w:next w:val="955"/>
    <w:link w:val="942"/>
    <w:pPr>
      <w:tabs>
        <w:tab w:val="center" w:pos="4677" w:leader="none"/>
        <w:tab w:val="right" w:pos="9355" w:leader="none"/>
      </w:tabs>
    </w:pPr>
  </w:style>
  <w:style w:type="character" w:styleId="956">
    <w:name w:val="Номер страницы"/>
    <w:basedOn w:val="944"/>
    <w:next w:val="956"/>
    <w:link w:val="942"/>
  </w:style>
  <w:style w:type="paragraph" w:styleId="957">
    <w:name w:val="Основной текст 3"/>
    <w:basedOn w:val="942"/>
    <w:next w:val="957"/>
    <w:link w:val="942"/>
    <w:pPr>
      <w:jc w:val="both"/>
      <w:tabs>
        <w:tab w:val="left" w:pos="9781" w:leader="none"/>
      </w:tabs>
    </w:pPr>
    <w:rPr>
      <w:sz w:val="18"/>
    </w:rPr>
  </w:style>
  <w:style w:type="character" w:styleId="958">
    <w:name w:val="Знак примечания"/>
    <w:next w:val="958"/>
    <w:link w:val="942"/>
    <w:semiHidden/>
    <w:rPr>
      <w:sz w:val="16"/>
      <w:szCs w:val="16"/>
    </w:rPr>
  </w:style>
  <w:style w:type="paragraph" w:styleId="959">
    <w:name w:val="Текст примечания"/>
    <w:basedOn w:val="942"/>
    <w:next w:val="959"/>
    <w:link w:val="942"/>
    <w:semiHidden/>
  </w:style>
  <w:style w:type="paragraph" w:styleId="960">
    <w:name w:val="Текст"/>
    <w:basedOn w:val="942"/>
    <w:next w:val="960"/>
    <w:link w:val="942"/>
    <w:rPr>
      <w:rFonts w:ascii="Courier New" w:hAnsi="Courier New" w:cs="Courier New"/>
    </w:rPr>
  </w:style>
  <w:style w:type="paragraph" w:styleId="961">
    <w:name w:val="Обычный + 12 пт,Черный,Масштаб знаков: 92%,уплотненный на  0,2 пт"/>
    <w:basedOn w:val="942"/>
    <w:next w:val="961"/>
    <w:link w:val="962"/>
    <w:pPr>
      <w:ind w:left="19"/>
      <w:shd w:val="clear" w:color="auto" w:fill="ffffff"/>
      <w:widowControl w:val="off"/>
      <w:tabs>
        <w:tab w:val="left" w:pos="370" w:leader="none"/>
      </w:tabs>
    </w:pPr>
    <w:rPr>
      <w:bCs/>
      <w:color w:val="000000"/>
      <w:spacing w:val="-2"/>
      <w:sz w:val="24"/>
      <w:szCs w:val="24"/>
    </w:rPr>
  </w:style>
  <w:style w:type="character" w:styleId="962">
    <w:name w:val="Обычный + 12 пт Знак,Черный Знак,Масштаб знаков: 92% Знак,уплотненный на  0 Знак,2 пт Знак"/>
    <w:next w:val="962"/>
    <w:link w:val="961"/>
    <w:rPr>
      <w:bCs/>
      <w:color w:val="000000"/>
      <w:spacing w:val="-2"/>
      <w:sz w:val="24"/>
      <w:szCs w:val="24"/>
      <w:lang w:val="ru-RU" w:eastAsia="ru-RU" w:bidi="ar-SA"/>
    </w:rPr>
  </w:style>
  <w:style w:type="character" w:styleId="963">
    <w:name w:val="Font Style30"/>
    <w:next w:val="963"/>
    <w:link w:val="942"/>
    <w:rPr>
      <w:rFonts w:ascii="Times New Roman" w:hAnsi="Times New Roman" w:cs="Times New Roman"/>
      <w:b/>
      <w:bCs/>
      <w:sz w:val="22"/>
      <w:szCs w:val="22"/>
    </w:rPr>
  </w:style>
  <w:style w:type="paragraph" w:styleId="964">
    <w:name w:val="Style20"/>
    <w:basedOn w:val="942"/>
    <w:next w:val="964"/>
    <w:link w:val="942"/>
    <w:pPr>
      <w:spacing w:line="293" w:lineRule="exact"/>
      <w:widowControl w:val="off"/>
    </w:pPr>
    <w:rPr>
      <w:rFonts w:ascii="Arial" w:hAnsi="Arial"/>
      <w:sz w:val="24"/>
      <w:szCs w:val="24"/>
    </w:rPr>
  </w:style>
  <w:style w:type="character" w:styleId="965">
    <w:name w:val="Гиперссылка"/>
    <w:next w:val="965"/>
    <w:link w:val="942"/>
    <w:rPr>
      <w:color w:val="0000ff"/>
      <w:u w:val="single"/>
    </w:rPr>
  </w:style>
  <w:style w:type="paragraph" w:styleId="966">
    <w:name w:val="Текст выноски"/>
    <w:basedOn w:val="942"/>
    <w:next w:val="966"/>
    <w:link w:val="942"/>
    <w:semiHidden/>
    <w:rPr>
      <w:rFonts w:ascii="Tahoma" w:hAnsi="Tahoma" w:cs="Tahoma"/>
      <w:sz w:val="16"/>
      <w:szCs w:val="16"/>
    </w:rPr>
  </w:style>
  <w:style w:type="character" w:styleId="967" w:default="1">
    <w:name w:val="Default Paragraph Font"/>
    <w:uiPriority w:val="1"/>
    <w:semiHidden/>
    <w:unhideWhenUsed/>
  </w:style>
  <w:style w:type="numbering" w:styleId="968" w:default="1">
    <w:name w:val="No List"/>
    <w:uiPriority w:val="99"/>
    <w:semiHidden/>
    <w:unhideWhenUsed/>
  </w:style>
  <w:style w:type="table" w:styleId="96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Р7-Офис/2025.2.2.832</Application>
  <Company>Энергосбыт</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pga</dc:creator>
  <cp:lastModifiedBy>starovetckaya_av</cp:lastModifiedBy>
  <cp:revision>11</cp:revision>
  <dcterms:created xsi:type="dcterms:W3CDTF">2016-11-30T08:14:00Z</dcterms:created>
  <dcterms:modified xsi:type="dcterms:W3CDTF">2026-02-10T02:26:36Z</dcterms:modified>
  <cp:version>1048576</cp:version>
</cp:coreProperties>
</file>